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480"/>
        </w:tabs>
        <w:spacing w:after="0" w:before="0" w:line="240" w:lineRule="auto"/>
        <w:ind w:left="720" w:right="126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480"/>
        </w:tabs>
        <w:spacing w:after="0" w:before="0" w:line="240" w:lineRule="auto"/>
        <w:ind w:left="0" w:right="126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Los campos en color rojo corresponden a instrucciones, una vez leídos deben retirarse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480"/>
        </w:tabs>
        <w:spacing w:after="0" w:before="0" w:line="240" w:lineRule="auto"/>
        <w:ind w:left="720" w:right="126" w:firstLine="0"/>
        <w:jc w:val="center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480"/>
        </w:tabs>
        <w:spacing w:after="0" w:before="0" w:line="240" w:lineRule="auto"/>
        <w:ind w:left="0" w:right="-516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El formato para informes de ejecución de actividades está orientado a alcanzar una mayor eficiencia y agilidad en el proceso de evaluación de los resultados de las solicitudes aprobados por el CNBT para efectos de los artículos 158-1, 256 y 256-1 del Estatuto Tributario según corresponda.</w:t>
      </w:r>
    </w:p>
    <w:p w:rsidR="00000000" w:rsidDel="00000000" w:rsidP="00000000" w:rsidRDefault="00000000" w:rsidRPr="00000000" w14:paraId="00000005">
      <w:pPr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6950"/>
        <w:tblGridChange w:id="0">
          <w:tblGrid>
            <w:gridCol w:w="2405"/>
            <w:gridCol w:w="6950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bottom w:color="000000" w:space="0" w:sz="4" w:val="single"/>
            </w:tcBorders>
            <w:shd w:fill="3366cc" w:val="clear"/>
          </w:tcPr>
          <w:p w:rsidR="00000000" w:rsidDel="00000000" w:rsidP="00000000" w:rsidRDefault="00000000" w:rsidRPr="00000000" w14:paraId="00000006">
            <w:pPr>
              <w:numPr>
                <w:ilvl w:val="0"/>
                <w:numId w:val="1"/>
              </w:numPr>
              <w:ind w:left="1080" w:hanging="720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sz w:val="22"/>
                <w:szCs w:val="22"/>
                <w:rtl w:val="0"/>
              </w:rPr>
              <w:t xml:space="preserve">INFORMACIÓN GENERAL DE LA SOLICITUD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1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08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Código de la solicitud aprobada por el CNBT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</w:rPr>
              <w:footnoteReference w:customMarkFollows="0" w:id="0"/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0B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Título de la solicitud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0D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Nombre de la entidad que realiza la solicitud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10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Vigencia Fiscal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2892"/>
        <w:gridCol w:w="4058"/>
        <w:tblGridChange w:id="0">
          <w:tblGrid>
            <w:gridCol w:w="2405"/>
            <w:gridCol w:w="2892"/>
            <w:gridCol w:w="4058"/>
          </w:tblGrid>
        </w:tblGridChange>
      </w:tblGrid>
      <w:tr>
        <w:trPr>
          <w:cantSplit w:val="0"/>
          <w:trHeight w:val="438" w:hRule="atLeast"/>
          <w:tblHeader w:val="0"/>
        </w:trPr>
        <w:tc>
          <w:tcPr>
            <w:gridSpan w:val="3"/>
            <w:shd w:fill="3366cc" w:val="clear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tabs>
                <w:tab w:val="left" w:leader="none" w:pos="459"/>
              </w:tabs>
              <w:ind w:left="895" w:hanging="360"/>
              <w:jc w:val="center"/>
              <w:rPr>
                <w:rFonts w:ascii="Arial Narrow" w:cs="Arial Narrow" w:eastAsia="Arial Narrow" w:hAnsi="Arial Narrow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sz w:val="22"/>
                <w:szCs w:val="22"/>
                <w:rtl w:val="0"/>
              </w:rPr>
              <w:t xml:space="preserve">CUMPLIMIENTO DE ACTIVIDADES DE I+D+i POR PROFESIONAL CON TITULO DE DOCTORADO VINCULADO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shd w:fill="6699ff" w:val="clear"/>
          </w:tcPr>
          <w:p w:rsidR="00000000" w:rsidDel="00000000" w:rsidP="00000000" w:rsidRDefault="00000000" w:rsidRPr="00000000" w14:paraId="00000017">
            <w:pPr>
              <w:tabs>
                <w:tab w:val="left" w:leader="none" w:pos="459"/>
              </w:tabs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Nombre Profesional con Título de Doctorado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 : 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8">
            <w:pPr>
              <w:tabs>
                <w:tab w:val="left" w:leader="none" w:pos="459"/>
              </w:tabs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1A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Título de doctorado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1D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Objeto del contrato de trabajo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20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Actividades/Funciones de I+D+i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</w:rPr>
              <w:footnoteReference w:customMarkFollows="0" w:id="2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21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Resultado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</w:rPr>
              <w:footnoteReference w:customMarkFollows="0" w:id="3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22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Evidencia del resultado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23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26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29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2C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2F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32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35">
            <w:pPr>
              <w:tabs>
                <w:tab w:val="left" w:leader="none" w:pos="459"/>
              </w:tabs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Resumen de las principales conclusiones.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</w:rPr>
              <w:footnoteReference w:customMarkFollows="0" w:id="4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6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3A">
            <w:pPr>
              <w:tabs>
                <w:tab w:val="left" w:leader="none" w:pos="459"/>
              </w:tabs>
              <w:ind w:left="29" w:firstLine="0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Impactos económicos y sociales a clientes, usuarios finales, o apoyo a la competitividad de la empresa.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B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3D">
            <w:pPr>
              <w:tabs>
                <w:tab w:val="left" w:leader="none" w:pos="459"/>
              </w:tabs>
              <w:ind w:left="29" w:firstLine="0"/>
              <w:jc w:val="both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Aportes a la Divulgación científica, tecnológica o de innovación, Formación, Transferencia de conocimiento, Generación de nuevo conocimiento, Apropiación de conocimiento, Desarrollo de prototipos o innovaciones, y/o Vigilancia tecnológica y/o inteligencia competitiva.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3E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2892"/>
        <w:gridCol w:w="4058"/>
        <w:tblGridChange w:id="0">
          <w:tblGrid>
            <w:gridCol w:w="2405"/>
            <w:gridCol w:w="2892"/>
            <w:gridCol w:w="4058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6699ff" w:val="clear"/>
          </w:tcPr>
          <w:p w:rsidR="00000000" w:rsidDel="00000000" w:rsidP="00000000" w:rsidRDefault="00000000" w:rsidRPr="00000000" w14:paraId="00000041">
            <w:pPr>
              <w:tabs>
                <w:tab w:val="left" w:leader="none" w:pos="459"/>
              </w:tabs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Nombre Profesional con Título de Doctorado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</w:rPr>
              <w:footnoteReference w:customMarkFollows="0" w:id="5"/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 :  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2">
            <w:pPr>
              <w:tabs>
                <w:tab w:val="left" w:leader="none" w:pos="459"/>
              </w:tabs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44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Título de doctorado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3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47">
            <w:pPr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Objeto del contrato de trabajo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5" w:hRule="atLeast"/>
          <w:tblHeader w:val="0"/>
        </w:trPr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4A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Actividades/Funciones de I+D+i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vertAlign w:val="superscript"/>
              </w:rPr>
              <w:footnoteReference w:customMarkFollows="0" w:id="6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4B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Resultado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</w:rPr>
              <w:footnoteReference w:customMarkFollows="0" w:id="7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6699ff" w:val="clear"/>
            <w:vAlign w:val="center"/>
          </w:tcPr>
          <w:p w:rsidR="00000000" w:rsidDel="00000000" w:rsidP="00000000" w:rsidRDefault="00000000" w:rsidRPr="00000000" w14:paraId="0000004C">
            <w:pPr>
              <w:tabs>
                <w:tab w:val="left" w:leader="none" w:pos="459"/>
              </w:tabs>
              <w:ind w:left="175" w:firstLine="0"/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Evidencia del resultado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8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4D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0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3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C">
            <w:pPr>
              <w:tabs>
                <w:tab w:val="left" w:leader="none" w:pos="459"/>
              </w:tabs>
              <w:ind w:left="175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5F">
            <w:pPr>
              <w:tabs>
                <w:tab w:val="left" w:leader="none" w:pos="459"/>
              </w:tabs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Resumen de las principales conclusiones.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vertAlign w:val="superscript"/>
              </w:rPr>
              <w:footnoteReference w:customMarkFollows="0" w:id="8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0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64">
            <w:pPr>
              <w:tabs>
                <w:tab w:val="left" w:leader="none" w:pos="459"/>
              </w:tabs>
              <w:ind w:left="29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Impactos económicos y sociales a clientes, usuarios finales, o apoyo a la competitividad de la empresa.</w:t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5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7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67">
            <w:pPr>
              <w:tabs>
                <w:tab w:val="left" w:leader="none" w:pos="459"/>
              </w:tabs>
              <w:ind w:left="29" w:firstLine="0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Aportes a la Divulgación científica, tecnológica o de innovación, Formación, Transferencia de conocimiento, Generación de nuevo conocimiento, Apropiación de conocimiento, Desarrollo de prototipos o innovaciones, y/o Vigilancia tecnológica y/o inteligencia competitiva.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68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05"/>
        <w:gridCol w:w="2007"/>
        <w:gridCol w:w="1560"/>
        <w:gridCol w:w="3383"/>
        <w:tblGridChange w:id="0">
          <w:tblGrid>
            <w:gridCol w:w="2405"/>
            <w:gridCol w:w="2007"/>
            <w:gridCol w:w="1560"/>
            <w:gridCol w:w="3383"/>
          </w:tblGrid>
        </w:tblGridChange>
      </w:tblGrid>
      <w:tr>
        <w:trPr>
          <w:cantSplit w:val="0"/>
          <w:trHeight w:val="595" w:hRule="atLeast"/>
          <w:tblHeader w:val="0"/>
        </w:trPr>
        <w:tc>
          <w:tcPr>
            <w:gridSpan w:val="4"/>
            <w:shd w:fill="3366cc" w:val="clear"/>
            <w:vAlign w:val="cente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720"/>
                <w:tab w:val="left" w:leader="none" w:pos="9480"/>
              </w:tabs>
              <w:spacing w:after="0" w:before="0" w:line="240" w:lineRule="auto"/>
              <w:ind w:left="895" w:right="126" w:hanging="360"/>
              <w:jc w:val="center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EJECUCIÓN PRESUPUESTAL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5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70">
            <w:pPr>
              <w:tabs>
                <w:tab w:val="left" w:leader="none" w:pos="459"/>
              </w:tabs>
              <w:ind w:left="34" w:firstLine="0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Conclusión presupuestal</w:t>
            </w:r>
          </w:p>
        </w:tc>
        <w:tc>
          <w:tcPr>
            <w:gridSpan w:val="3"/>
            <w:shd w:fill="e2ecfd" w:val="clear"/>
          </w:tcPr>
          <w:p w:rsidR="00000000" w:rsidDel="00000000" w:rsidP="00000000" w:rsidRDefault="00000000" w:rsidRPr="00000000" w14:paraId="00000071">
            <w:pPr>
              <w:tabs>
                <w:tab w:val="left" w:leader="none" w:pos="720"/>
                <w:tab w:val="left" w:leader="none" w:pos="9480"/>
              </w:tabs>
              <w:ind w:left="34" w:right="126" w:firstLine="0"/>
              <w:jc w:val="both"/>
              <w:rPr>
                <w:rFonts w:ascii="Arial Narrow" w:cs="Arial Narrow" w:eastAsia="Arial Narrow" w:hAnsi="Arial Narrow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2"/>
                <w:szCs w:val="22"/>
                <w:rtl w:val="0"/>
              </w:rPr>
              <w:t xml:space="preserve">Indicar la remuneración real pagada a los profesionales con título de doctorado para el periodo del informe.</w:t>
            </w:r>
          </w:p>
          <w:p w:rsidR="00000000" w:rsidDel="00000000" w:rsidP="00000000" w:rsidRDefault="00000000" w:rsidRPr="00000000" w14:paraId="00000072">
            <w:pPr>
              <w:tabs>
                <w:tab w:val="left" w:leader="none" w:pos="720"/>
                <w:tab w:val="left" w:leader="none" w:pos="9480"/>
              </w:tabs>
              <w:ind w:left="34" w:right="126" w:firstLine="0"/>
              <w:jc w:val="both"/>
              <w:rPr>
                <w:rFonts w:ascii="Arial Narrow" w:cs="Arial Narrow" w:eastAsia="Arial Narrow" w:hAnsi="Arial Narrow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leader="none" w:pos="720"/>
                <w:tab w:val="left" w:leader="none" w:pos="9480"/>
              </w:tabs>
              <w:ind w:left="34" w:right="126" w:firstLine="0"/>
              <w:jc w:val="both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ff0000"/>
                <w:sz w:val="22"/>
                <w:szCs w:val="22"/>
                <w:rtl w:val="0"/>
              </w:rPr>
              <w:t xml:space="preserve">Adicionalmente, diligenciar y anexar el formato Cuadro 1. Para las solicitudes a las cuales se les otorgó el Beneficio Tributario de Crédito fiscal, deben diligenciar adicionalmente el formato Cuadro 1 detallado</w:t>
            </w:r>
            <w:r w:rsidDel="00000000" w:rsidR="00000000" w:rsidRPr="00000000">
              <w:rPr>
                <w:rFonts w:ascii="Arial Narrow" w:cs="Arial Narrow" w:eastAsia="Arial Narrow" w:hAnsi="Arial Narrow"/>
                <w:sz w:val="22"/>
                <w:szCs w:val="22"/>
                <w:rtl w:val="0"/>
              </w:rPr>
              <w:t xml:space="preserve">.</w:t>
            </w:r>
          </w:p>
        </w:tc>
      </w:tr>
      <w:tr>
        <w:trPr>
          <w:cantSplit w:val="0"/>
          <w:trHeight w:val="608" w:hRule="atLeast"/>
          <w:tblHeader w:val="0"/>
        </w:trPr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76">
            <w:pPr>
              <w:tabs>
                <w:tab w:val="left" w:leader="none" w:pos="34"/>
                <w:tab w:val="left" w:leader="none" w:pos="9480"/>
              </w:tabs>
              <w:ind w:right="126"/>
              <w:jc w:val="both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Nombre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u w:val="single"/>
                <w:rtl w:val="0"/>
              </w:rPr>
              <w:t xml:space="preserve">representante legal de la entidad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 solicitante</w:t>
            </w:r>
          </w:p>
        </w:tc>
        <w:tc>
          <w:tcPr/>
          <w:p w:rsidR="00000000" w:rsidDel="00000000" w:rsidP="00000000" w:rsidRDefault="00000000" w:rsidRPr="00000000" w14:paraId="00000077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459"/>
              </w:tabs>
              <w:ind w:left="175" w:firstLine="0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459"/>
              </w:tabs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2ecfd" w:val="clear"/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Arial Narrow" w:cs="Arial Narrow" w:eastAsia="Arial Narrow" w:hAnsi="Arial Narrow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2"/>
                <w:szCs w:val="22"/>
                <w:rtl w:val="0"/>
              </w:rPr>
              <w:t xml:space="preserve">Firma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Arial Narrow" w:cs="Arial Narrow" w:eastAsia="Arial Narrow" w:hAnsi="Arial Narrow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tabs>
          <w:tab w:val="left" w:leader="none" w:pos="720"/>
          <w:tab w:val="left" w:leader="none" w:pos="9480"/>
        </w:tabs>
        <w:ind w:right="126"/>
        <w:jc w:val="both"/>
        <w:rPr>
          <w:rFonts w:ascii="Arial Narrow" w:cs="Arial Narrow" w:eastAsia="Arial Narrow" w:hAnsi="Arial Narrow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2" w:w="12242" w:orient="portrait"/>
      <w:pgMar w:bottom="1134" w:top="1134" w:left="1701" w:right="1418" w:header="561" w:footer="78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851"/>
        <w:tab w:val="left" w:leader="none" w:pos="9480"/>
      </w:tabs>
      <w:spacing w:after="0" w:before="0" w:line="240" w:lineRule="auto"/>
      <w:ind w:left="0" w:right="126" w:firstLine="0"/>
      <w:jc w:val="right"/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de  </w:t>
    </w:r>
    <w:r w:rsidDel="00000000" w:rsidR="00000000" w:rsidRPr="00000000">
      <w:rPr>
        <w:rFonts w:ascii="Arial Narrow" w:cs="Arial Narrow" w:eastAsia="Arial Narrow" w:hAnsi="Arial Narrow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El código está referenciado en la resolución por medio de la cual se asigna el cupo, remitido por el Ministerio de Ciencia, Tecnología e Innovación</w:t>
      </w:r>
    </w:p>
  </w:footnote>
  <w:footnote w:id="1"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Deben relacionarse cada uno de los profesionales con título de doctorado vinculados a la empresa sobre los cuales se otorga el incentivo tributario </w:t>
      </w:r>
    </w:p>
  </w:footnote>
  <w:footnote w:id="2"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 cada una de las funciones deben establecerse por los menos una actividad para la cual debe evidenciarse como mínimo un resultado.</w:t>
      </w:r>
    </w:p>
  </w:footnote>
  <w:footnote w:id="3"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Más de una actividad puede estar asociada a un mismo resultado.</w:t>
      </w:r>
      <w:r w:rsidDel="00000000" w:rsidR="00000000" w:rsidRPr="00000000">
        <w:rPr>
          <w:rtl w:val="0"/>
        </w:rPr>
      </w:r>
    </w:p>
  </w:footnote>
  <w:footnote w:id="4"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El resumen deberá ser máximo una (1) página a manera de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“resumen”,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indique las dificultades o bondades en la ejecución.</w:t>
      </w:r>
      <w:r w:rsidDel="00000000" w:rsidR="00000000" w:rsidRPr="00000000">
        <w:rPr>
          <w:rtl w:val="0"/>
        </w:rPr>
      </w:r>
    </w:p>
  </w:footnote>
  <w:footnote w:id="5"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Deben relacionarse cada uno de los profesionales con título de doctorado vinculados a la empresa sobre los cuales se otorga el incentivo tributario </w:t>
      </w:r>
    </w:p>
  </w:footnote>
  <w:footnote w:id="6"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 cada una de las funciones deben establecerse por los menos una actividad para la cual debe evidenciarse como mínimo un resultado.</w:t>
      </w:r>
    </w:p>
  </w:footnote>
  <w:footnote w:id="7"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Más de una actividad puede estar asociada a un mismo resultado.</w:t>
      </w:r>
      <w:r w:rsidDel="00000000" w:rsidR="00000000" w:rsidRPr="00000000">
        <w:rPr>
          <w:rtl w:val="0"/>
        </w:rPr>
      </w:r>
    </w:p>
  </w:footnote>
  <w:footnote w:id="8"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El resumen deberá ser máximo una (1) página a manera de </w:t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“resumen”, 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indique las dificultades o bondades en la ejecución.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5"/>
      <w:tblW w:w="9498.0" w:type="dxa"/>
      <w:jc w:val="left"/>
      <w:tblInd w:w="7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886.173966362999"/>
      <w:gridCol w:w="3420.3116678346187"/>
      <w:gridCol w:w="1595.7571829011913"/>
      <w:gridCol w:w="1595.7571829011913"/>
      <w:tblGridChange w:id="0">
        <w:tblGrid>
          <w:gridCol w:w="2886.173966362999"/>
          <w:gridCol w:w="3420.3116678346187"/>
          <w:gridCol w:w="1595.7571829011913"/>
          <w:gridCol w:w="1595.7571829011913"/>
        </w:tblGrid>
      </w:tblGridChange>
    </w:tblGrid>
    <w:tr>
      <w:trPr>
        <w:cantSplit w:val="1"/>
        <w:trHeight w:val="279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8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/>
            <w:drawing>
              <wp:inline distB="114300" distT="114300" distL="114300" distR="114300">
                <wp:extent cx="1733550" cy="660400"/>
                <wp:effectExtent b="0" l="0" r="0" 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3550" cy="660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8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213"/>
              <w:tab w:val="left" w:leader="none" w:pos="9480"/>
            </w:tabs>
            <w:spacing w:after="0" w:before="0" w:line="240" w:lineRule="auto"/>
            <w:ind w:left="72" w:right="126" w:firstLine="0"/>
            <w:jc w:val="center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INFORME DE EJECUCIÓN DE ACTIVIDADES DEL PERSONAL CON TÍTULO DE DOCTORADO</w:t>
          </w:r>
        </w:p>
      </w:tc>
      <w:tc>
        <w:tcPr>
          <w:vAlign w:val="center"/>
        </w:tcPr>
        <w:p w:rsidR="00000000" w:rsidDel="00000000" w:rsidP="00000000" w:rsidRDefault="00000000" w:rsidRPr="00000000" w14:paraId="0000008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Código:</w:t>
          </w: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M603PR04F02</w:t>
          </w:r>
          <w:r w:rsidDel="00000000" w:rsidR="00000000" w:rsidRPr="00000000">
            <w:rPr>
              <w:rtl w:val="0"/>
            </w:rPr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8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sz w:val="18"/>
              <w:szCs w:val="18"/>
            </w:rPr>
            <w:drawing>
              <wp:inline distB="114300" distT="114300" distL="114300" distR="114300">
                <wp:extent cx="914400" cy="342900"/>
                <wp:effectExtent b="0" l="0" r="0" 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429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284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8D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8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8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Versión </w:t>
          </w: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:01</w:t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9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1"/>
        <w:trHeight w:val="258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9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92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9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Fecha</w:t>
          </w: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: 2022-09-05</w:t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9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9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1080" w:hanging="720"/>
      </w:pPr>
      <w:rPr>
        <w:color w:val="ffffff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2"/>
      <w:numFmt w:val="upperRoman"/>
      <w:lvlText w:val="%1."/>
      <w:lvlJc w:val="left"/>
      <w:pPr>
        <w:ind w:left="895" w:hanging="360"/>
      </w:pPr>
      <w:rPr>
        <w:color w:val="ffffff"/>
      </w:rPr>
    </w:lvl>
    <w:lvl w:ilvl="1">
      <w:start w:val="1"/>
      <w:numFmt w:val="lowerLetter"/>
      <w:lvlText w:val="%2."/>
      <w:lvlJc w:val="left"/>
      <w:pPr>
        <w:ind w:left="1615" w:hanging="360"/>
      </w:pPr>
      <w:rPr/>
    </w:lvl>
    <w:lvl w:ilvl="2">
      <w:start w:val="1"/>
      <w:numFmt w:val="lowerRoman"/>
      <w:lvlText w:val="%3."/>
      <w:lvlJc w:val="right"/>
      <w:pPr>
        <w:ind w:left="2335" w:hanging="180"/>
      </w:pPr>
      <w:rPr/>
    </w:lvl>
    <w:lvl w:ilvl="3">
      <w:start w:val="1"/>
      <w:numFmt w:val="decimal"/>
      <w:lvlText w:val="%4."/>
      <w:lvlJc w:val="left"/>
      <w:pPr>
        <w:ind w:left="3055" w:hanging="360"/>
      </w:pPr>
      <w:rPr/>
    </w:lvl>
    <w:lvl w:ilvl="4">
      <w:start w:val="1"/>
      <w:numFmt w:val="lowerLetter"/>
      <w:lvlText w:val="%5."/>
      <w:lvlJc w:val="left"/>
      <w:pPr>
        <w:ind w:left="3775" w:hanging="360"/>
      </w:pPr>
      <w:rPr/>
    </w:lvl>
    <w:lvl w:ilvl="5">
      <w:start w:val="1"/>
      <w:numFmt w:val="lowerRoman"/>
      <w:lvlText w:val="%6."/>
      <w:lvlJc w:val="right"/>
      <w:pPr>
        <w:ind w:left="4495" w:hanging="180"/>
      </w:pPr>
      <w:rPr/>
    </w:lvl>
    <w:lvl w:ilvl="6">
      <w:start w:val="1"/>
      <w:numFmt w:val="decimal"/>
      <w:lvlText w:val="%7."/>
      <w:lvlJc w:val="left"/>
      <w:pPr>
        <w:ind w:left="5215" w:hanging="360"/>
      </w:pPr>
      <w:rPr/>
    </w:lvl>
    <w:lvl w:ilvl="7">
      <w:start w:val="1"/>
      <w:numFmt w:val="lowerLetter"/>
      <w:lvlText w:val="%8."/>
      <w:lvlJc w:val="left"/>
      <w:pPr>
        <w:ind w:left="5935" w:hanging="360"/>
      </w:pPr>
      <w:rPr/>
    </w:lvl>
    <w:lvl w:ilvl="8">
      <w:start w:val="1"/>
      <w:numFmt w:val="lowerRoman"/>
      <w:lvlText w:val="%9."/>
      <w:lvlJc w:val="right"/>
      <w:pPr>
        <w:ind w:left="6655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right="1327"/>
      <w:jc w:val="both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ind w:right="72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ind w:right="213"/>
    </w:pPr>
    <w:rPr>
      <w:rFonts w:ascii="Arial" w:cs="Arial" w:eastAsia="Arial" w:hAnsi="Arial"/>
      <w:sz w:val="24"/>
      <w:szCs w:val="24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2552"/>
      </w:tabs>
      <w:ind w:right="71"/>
    </w:pPr>
    <w:rPr>
      <w:rFonts w:ascii="Arial" w:cs="Arial" w:eastAsia="Arial" w:hAnsi="Arial"/>
      <w:sz w:val="24"/>
      <w:szCs w:val="24"/>
    </w:rPr>
  </w:style>
  <w:style w:type="paragraph" w:styleId="Heading5">
    <w:name w:val="heading 5"/>
    <w:basedOn w:val="Normal"/>
    <w:next w:val="Normal"/>
    <w:pPr>
      <w:keepNext w:val="1"/>
      <w:ind w:right="1327"/>
      <w:jc w:val="center"/>
    </w:pPr>
    <w:rPr>
      <w:rFonts w:ascii="Arial" w:cs="Arial" w:eastAsia="Arial" w:hAnsi="Arial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18"/>
      <w:szCs w:val="18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Pr>
      <w:lang w:eastAsia="es-ES" w:val="es-ES"/>
    </w:rPr>
  </w:style>
  <w:style w:type="paragraph" w:styleId="Ttulo1">
    <w:name w:val="heading 1"/>
    <w:basedOn w:val="Normal"/>
    <w:next w:val="Normal"/>
    <w:qFormat w:val="1"/>
    <w:pPr>
      <w:keepNext w:val="1"/>
      <w:ind w:right="1327"/>
      <w:jc w:val="both"/>
      <w:outlineLvl w:val="0"/>
    </w:pPr>
    <w:rPr>
      <w:rFonts w:ascii="Arial" w:hAnsi="Arial"/>
      <w:b w:val="1"/>
      <w:sz w:val="24"/>
    </w:rPr>
  </w:style>
  <w:style w:type="paragraph" w:styleId="Ttulo2">
    <w:name w:val="heading 2"/>
    <w:basedOn w:val="Normal"/>
    <w:next w:val="Normal"/>
    <w:qFormat w:val="1"/>
    <w:pPr>
      <w:keepNext w:val="1"/>
      <w:ind w:right="72"/>
      <w:jc w:val="center"/>
      <w:outlineLvl w:val="1"/>
    </w:pPr>
    <w:rPr>
      <w:rFonts w:ascii="Arial" w:hAnsi="Arial"/>
      <w:b w:val="1"/>
      <w:sz w:val="24"/>
      <w:lang w:val="es-ES_tradnl"/>
    </w:rPr>
  </w:style>
  <w:style w:type="paragraph" w:styleId="Ttulo3">
    <w:name w:val="heading 3"/>
    <w:basedOn w:val="Normal"/>
    <w:next w:val="Normal"/>
    <w:qFormat w:val="1"/>
    <w:pPr>
      <w:keepNext w:val="1"/>
      <w:ind w:right="213"/>
      <w:outlineLvl w:val="2"/>
    </w:pPr>
    <w:rPr>
      <w:rFonts w:ascii="Arial" w:hAnsi="Arial"/>
      <w:sz w:val="24"/>
      <w:lang w:val="es-ES_tradnl"/>
    </w:rPr>
  </w:style>
  <w:style w:type="paragraph" w:styleId="Ttulo4">
    <w:name w:val="heading 4"/>
    <w:basedOn w:val="Normal"/>
    <w:next w:val="Normal"/>
    <w:qFormat w:val="1"/>
    <w:pPr>
      <w:keepNext w:val="1"/>
      <w:tabs>
        <w:tab w:val="left" w:pos="2552"/>
      </w:tabs>
      <w:ind w:right="71"/>
      <w:outlineLvl w:val="3"/>
    </w:pPr>
    <w:rPr>
      <w:rFonts w:ascii="Arial" w:hAnsi="Arial"/>
      <w:sz w:val="24"/>
      <w:lang w:val="es-ES_tradnl"/>
    </w:rPr>
  </w:style>
  <w:style w:type="paragraph" w:styleId="Ttulo5">
    <w:name w:val="heading 5"/>
    <w:basedOn w:val="Normal"/>
    <w:next w:val="Normal"/>
    <w:qFormat w:val="1"/>
    <w:pPr>
      <w:keepNext w:val="1"/>
      <w:ind w:right="1327"/>
      <w:jc w:val="center"/>
      <w:outlineLvl w:val="4"/>
    </w:pPr>
    <w:rPr>
      <w:rFonts w:ascii="Arial" w:hAnsi="Arial"/>
      <w:b w:val="1"/>
      <w:sz w:val="24"/>
    </w:rPr>
  </w:style>
  <w:style w:type="paragraph" w:styleId="Ttulo6">
    <w:name w:val="heading 6"/>
    <w:basedOn w:val="Normal"/>
    <w:next w:val="Normal"/>
    <w:qFormat w:val="1"/>
    <w:pPr>
      <w:keepNext w:val="1"/>
      <w:jc w:val="center"/>
      <w:outlineLvl w:val="5"/>
    </w:pPr>
    <w:rPr>
      <w:rFonts w:ascii="Tahoma" w:hAnsi="Tahoma"/>
      <w:b w:val="1"/>
      <w:sz w:val="1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pPr>
      <w:tabs>
        <w:tab w:val="center" w:pos="4252"/>
        <w:tab w:val="right" w:pos="8504"/>
      </w:tabs>
    </w:pPr>
    <w:rPr>
      <w:lang w:val="es-ES_tradnl"/>
    </w:rPr>
  </w:style>
  <w:style w:type="paragraph" w:styleId="Ttulo10" w:customStyle="1">
    <w:name w:val="Título1"/>
    <w:basedOn w:val="Normal"/>
    <w:qFormat w:val="1"/>
    <w:pPr>
      <w:jc w:val="center"/>
    </w:pPr>
    <w:rPr>
      <w:rFonts w:ascii="Arial" w:hAnsi="Arial"/>
      <w:b w:val="1"/>
      <w:sz w:val="24"/>
      <w:lang w:val="es-ES_tradnl"/>
    </w:rPr>
  </w:style>
  <w:style w:type="paragraph" w:styleId="Textoindependiente">
    <w:name w:val="Body Text"/>
    <w:basedOn w:val="Normal"/>
    <w:pPr>
      <w:jc w:val="both"/>
    </w:pPr>
    <w:rPr>
      <w:rFonts w:ascii="Arial" w:hAnsi="Arial"/>
      <w:lang w:val="es-ES_tradnl"/>
    </w:rPr>
  </w:style>
  <w:style w:type="paragraph" w:styleId="Textonotapie">
    <w:name w:val="footnote text"/>
    <w:basedOn w:val="Normal"/>
    <w:link w:val="TextonotapieCar"/>
    <w:semiHidden w:val="1"/>
    <w:rPr>
      <w:lang w:val="es-ES_tradnl"/>
    </w:rPr>
  </w:style>
  <w:style w:type="character" w:styleId="Refdenotaalpie">
    <w:name w:val="footnote reference"/>
    <w:semiHidden w:val="1"/>
    <w:rPr>
      <w:vertAlign w:val="superscript"/>
    </w:rPr>
  </w:style>
  <w:style w:type="paragraph" w:styleId="Textoindependiente2">
    <w:name w:val="Body Text 2"/>
    <w:basedOn w:val="Normal"/>
    <w:pPr>
      <w:jc w:val="both"/>
    </w:pPr>
    <w:rPr>
      <w:rFonts w:ascii="Arial" w:hAnsi="Arial"/>
      <w:sz w:val="24"/>
      <w:lang w:val="es-ES_tradnl"/>
    </w:rPr>
  </w:style>
  <w:style w:type="paragraph" w:styleId="Textoindependiente3">
    <w:name w:val="Body Text 3"/>
    <w:basedOn w:val="Normal"/>
    <w:pPr>
      <w:ind w:right="1327"/>
      <w:jc w:val="both"/>
    </w:pPr>
    <w:rPr>
      <w:rFonts w:ascii="Arial" w:hAnsi="Arial"/>
      <w:b w:val="1"/>
      <w:i w:val="1"/>
      <w:sz w:val="24"/>
      <w:lang w:val="es-ES_tradnl"/>
    </w:rPr>
  </w:style>
  <w:style w:type="paragraph" w:styleId="Sangra2detindependiente">
    <w:name w:val="Body Text Indent 2"/>
    <w:basedOn w:val="Normal"/>
    <w:pPr>
      <w:spacing w:after="120" w:before="120"/>
      <w:ind w:left="360"/>
      <w:jc w:val="both"/>
    </w:pPr>
    <w:rPr>
      <w:sz w:val="24"/>
    </w:rPr>
  </w:style>
  <w:style w:type="paragraph" w:styleId="Sangra3detindependiente">
    <w:name w:val="Body Text Indent 3"/>
    <w:basedOn w:val="Normal"/>
    <w:pPr>
      <w:ind w:left="357"/>
      <w:jc w:val="both"/>
    </w:pPr>
    <w:rPr>
      <w:sz w:val="22"/>
    </w:rPr>
  </w:style>
  <w:style w:type="character" w:styleId="Refdenotaalfinal">
    <w:name w:val="endnote reference"/>
    <w:semiHidden w:val="1"/>
    <w:rPr>
      <w:vertAlign w:val="superscript"/>
    </w:rPr>
  </w:style>
  <w:style w:type="paragraph" w:styleId="Mapadeldocumento">
    <w:name w:val="Document Map"/>
    <w:basedOn w:val="Normal"/>
    <w:semiHidden w:val="1"/>
    <w:rsid w:val="001C3AC3"/>
    <w:pPr>
      <w:shd w:color="auto" w:fill="000080" w:val="clear"/>
    </w:pPr>
    <w:rPr>
      <w:rFonts w:ascii="Tahoma" w:cs="Tahoma" w:hAnsi="Tahoma"/>
    </w:rPr>
  </w:style>
  <w:style w:type="paragraph" w:styleId="Encabezado">
    <w:name w:val="header"/>
    <w:basedOn w:val="Normal"/>
    <w:link w:val="EncabezadoCar"/>
    <w:rsid w:val="00070B8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070B83"/>
  </w:style>
  <w:style w:type="paragraph" w:styleId="Textodeglobo">
    <w:name w:val="Balloon Text"/>
    <w:basedOn w:val="Normal"/>
    <w:semiHidden w:val="1"/>
    <w:rsid w:val="001A433A"/>
    <w:rPr>
      <w:rFonts w:ascii="Tahoma" w:cs="Tahoma" w:hAnsi="Tahoma"/>
      <w:sz w:val="16"/>
      <w:szCs w:val="16"/>
    </w:rPr>
  </w:style>
  <w:style w:type="character" w:styleId="Hipervnculo">
    <w:name w:val="Hyperlink"/>
    <w:rsid w:val="009973D9"/>
    <w:rPr>
      <w:color w:val="0000ff"/>
      <w:u w:val="single"/>
    </w:rPr>
  </w:style>
  <w:style w:type="table" w:styleId="Tablaconcuadrcula">
    <w:name w:val="Table Grid"/>
    <w:basedOn w:val="Tablanormal"/>
    <w:rsid w:val="0025349B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Prrafodelista">
    <w:name w:val="List Paragraph"/>
    <w:basedOn w:val="Normal"/>
    <w:uiPriority w:val="34"/>
    <w:qFormat w:val="1"/>
    <w:rsid w:val="00207DDA"/>
    <w:pPr>
      <w:ind w:left="708"/>
    </w:pPr>
  </w:style>
  <w:style w:type="character" w:styleId="EncabezadoCar" w:customStyle="1">
    <w:name w:val="Encabezado Car"/>
    <w:basedOn w:val="Fuentedeprrafopredeter"/>
    <w:link w:val="Encabezado"/>
    <w:rsid w:val="00B827A6"/>
  </w:style>
  <w:style w:type="paragraph" w:styleId="Sinespaciado">
    <w:name w:val="No Spacing"/>
    <w:link w:val="SinespaciadoCar"/>
    <w:uiPriority w:val="1"/>
    <w:qFormat w:val="1"/>
    <w:rsid w:val="00805FCA"/>
    <w:rPr>
      <w:rFonts w:ascii="Calibri" w:hAnsi="Calibri"/>
      <w:sz w:val="22"/>
      <w:szCs w:val="22"/>
    </w:rPr>
  </w:style>
  <w:style w:type="character" w:styleId="SinespaciadoCar" w:customStyle="1">
    <w:name w:val="Sin espaciado Car"/>
    <w:link w:val="Sinespaciado"/>
    <w:uiPriority w:val="1"/>
    <w:rsid w:val="00805FCA"/>
    <w:rPr>
      <w:rFonts w:ascii="Calibri" w:hAnsi="Calibri"/>
      <w:sz w:val="22"/>
      <w:szCs w:val="22"/>
    </w:rPr>
  </w:style>
  <w:style w:type="character" w:styleId="TextonotapieCar" w:customStyle="1">
    <w:name w:val="Texto nota pie Car"/>
    <w:basedOn w:val="Fuentedeprrafopredeter"/>
    <w:link w:val="Textonotapie"/>
    <w:semiHidden w:val="1"/>
    <w:rsid w:val="00F90BDF"/>
    <w:rPr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b0TbJZzu08fr98XfIedhRhjilQ==">CgMxLjA4AHIhMTBHNmpLUk8taUd0VU82X1NuS0pvbWVPcVE0MG5fejVs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2022-06-23T17:16:00Z</dcterms:created>
  <dc:creator>Pablo Jair Ceballos Parra</dc:creator>
</cp:coreProperties>
</file>