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79DD2" w14:textId="77777777" w:rsidR="00A056EF" w:rsidRDefault="00A056EF">
      <w:pPr>
        <w:ind w:left="0" w:hanging="2"/>
        <w:jc w:val="center"/>
        <w:rPr>
          <w:rFonts w:ascii="Arial Narrow" w:eastAsia="Arial Narrow" w:hAnsi="Arial Narrow" w:cs="Arial Narrow"/>
          <w:b/>
          <w:sz w:val="22"/>
          <w:szCs w:val="22"/>
        </w:rPr>
      </w:pPr>
    </w:p>
    <w:p w14:paraId="2DC79DD3" w14:textId="77777777" w:rsidR="00A056EF" w:rsidRDefault="00A039DA">
      <w:pPr>
        <w:ind w:left="0" w:hanging="2"/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 xml:space="preserve">MINISTERIO DE CIENCIA, TECNOLOGÍA E INNOVACIÓN </w:t>
      </w:r>
    </w:p>
    <w:p w14:paraId="2DC79DD4" w14:textId="77777777" w:rsidR="00A056EF" w:rsidRDefault="00A056EF">
      <w:pPr>
        <w:ind w:left="0" w:hanging="2"/>
        <w:jc w:val="center"/>
        <w:rPr>
          <w:rFonts w:ascii="Arial Narrow" w:eastAsia="Arial Narrow" w:hAnsi="Arial Narrow" w:cs="Arial Narrow"/>
          <w:b/>
          <w:sz w:val="22"/>
          <w:szCs w:val="22"/>
        </w:rPr>
      </w:pPr>
    </w:p>
    <w:p w14:paraId="2DC79DD5" w14:textId="77777777" w:rsidR="00A056EF" w:rsidRDefault="00A039DA">
      <w:pPr>
        <w:keepNext/>
        <w:shd w:val="clear" w:color="auto" w:fill="2D6336"/>
        <w:spacing w:before="240" w:after="60"/>
        <w:ind w:left="0" w:hanging="2"/>
        <w:jc w:val="center"/>
        <w:rPr>
          <w:rFonts w:ascii="Arial Narrow" w:eastAsia="Arial Narrow" w:hAnsi="Arial Narrow" w:cs="Arial Narrow"/>
          <w:b/>
          <w:color w:val="FFFFFF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FFFFFF"/>
          <w:sz w:val="22"/>
          <w:szCs w:val="22"/>
        </w:rPr>
        <w:t>CONVOCATORIA TRANSFORMACIÓN DE LA PLANEACIÓN MINERO ENERGÉTICA PARA LA CONVERGENCIA TERRITORIAL Y LA TRANSICIÓN ENERGÉTICA JUSTA</w:t>
      </w:r>
    </w:p>
    <w:p w14:paraId="2DC79DD6" w14:textId="77777777" w:rsidR="00A056EF" w:rsidRDefault="00A056EF">
      <w:pPr>
        <w:ind w:left="0" w:hanging="2"/>
        <w:rPr>
          <w:rFonts w:ascii="Arial Narrow" w:eastAsia="Arial Narrow" w:hAnsi="Arial Narrow" w:cs="Arial Narrow"/>
          <w:b/>
          <w:sz w:val="22"/>
          <w:szCs w:val="22"/>
        </w:rPr>
      </w:pPr>
    </w:p>
    <w:p w14:paraId="2DC79DD7" w14:textId="0DB15DE0" w:rsidR="00A056EF" w:rsidRDefault="00A039D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ANEXO 5 - 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FORMATO </w:t>
      </w:r>
      <w:r w:rsidR="0025115C">
        <w:rPr>
          <w:rFonts w:ascii="Arial Narrow" w:eastAsia="Arial Narrow" w:hAnsi="Arial Narrow" w:cs="Arial Narrow"/>
          <w:b/>
          <w:sz w:val="22"/>
          <w:szCs w:val="22"/>
        </w:rPr>
        <w:t xml:space="preserve">DE </w:t>
      </w:r>
      <w:r>
        <w:rPr>
          <w:rFonts w:ascii="Arial Narrow" w:eastAsia="Arial Narrow" w:hAnsi="Arial Narrow" w:cs="Arial Narrow"/>
          <w:b/>
          <w:sz w:val="22"/>
          <w:szCs w:val="22"/>
        </w:rPr>
        <w:t>EXPERIENCIA ESPECÍFICA</w:t>
      </w:r>
    </w:p>
    <w:p w14:paraId="2DC79DD8" w14:textId="77777777" w:rsidR="00A056EF" w:rsidRDefault="00A056E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CC00"/>
          <w:sz w:val="22"/>
          <w:szCs w:val="22"/>
        </w:rPr>
      </w:pPr>
    </w:p>
    <w:p w14:paraId="2DC79DD9" w14:textId="6582EEB2" w:rsidR="00A056EF" w:rsidRDefault="00A039DA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Diligencie en la Tabla No. 1 y/o la Tabla No. 2 la información relacionada con los proyectos de Ciencia, Tecnología e Innovación gestionados, ejecutados o en ejecución por parte del Grupo A1 </w:t>
      </w:r>
      <w:r w:rsidR="00992894">
        <w:rPr>
          <w:rFonts w:ascii="Arial Narrow" w:eastAsia="Arial Narrow" w:hAnsi="Arial Narrow" w:cs="Arial Narrow"/>
          <w:sz w:val="22"/>
          <w:szCs w:val="22"/>
        </w:rPr>
        <w:t>líder</w:t>
      </w:r>
      <w:r>
        <w:rPr>
          <w:rFonts w:ascii="Arial Narrow" w:eastAsia="Arial Narrow" w:hAnsi="Arial Narrow" w:cs="Arial Narrow"/>
          <w:sz w:val="22"/>
          <w:szCs w:val="22"/>
        </w:rPr>
        <w:t>.</w:t>
      </w:r>
    </w:p>
    <w:p w14:paraId="2DC79DDA" w14:textId="77777777" w:rsidR="00A056EF" w:rsidRDefault="00A056EF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2DC79DDB" w14:textId="77777777" w:rsidR="00A056EF" w:rsidRDefault="00A039DA">
      <w:pPr>
        <w:widowControl w:val="0"/>
        <w:tabs>
          <w:tab w:val="left" w:pos="284"/>
        </w:tabs>
        <w:ind w:left="0" w:right="415" w:hanging="2"/>
        <w:jc w:val="both"/>
        <w:rPr>
          <w:rFonts w:ascii="Arial Narrow" w:eastAsia="Arial Narrow" w:hAnsi="Arial Narrow" w:cs="Arial Narrow"/>
          <w:sz w:val="22"/>
          <w:szCs w:val="22"/>
          <w:u w:val="single"/>
        </w:rPr>
      </w:pPr>
      <w:r>
        <w:rPr>
          <w:rFonts w:ascii="Arial Narrow" w:eastAsia="Arial Narrow" w:hAnsi="Arial Narrow" w:cs="Arial Narrow"/>
          <w:b/>
          <w:sz w:val="22"/>
          <w:szCs w:val="22"/>
          <w:u w:val="single"/>
        </w:rPr>
        <w:t xml:space="preserve">Notas: </w:t>
      </w:r>
    </w:p>
    <w:p w14:paraId="2DC79DDC" w14:textId="77777777" w:rsidR="00A056EF" w:rsidRDefault="00A039DA">
      <w:pPr>
        <w:widowControl w:val="0"/>
        <w:numPr>
          <w:ilvl w:val="0"/>
          <w:numId w:val="1"/>
        </w:numPr>
        <w:tabs>
          <w:tab w:val="left" w:pos="284"/>
        </w:tabs>
        <w:ind w:left="0" w:right="415" w:hanging="2"/>
        <w:jc w:val="both"/>
        <w:rPr>
          <w:rFonts w:ascii="Arial Narrow" w:eastAsia="Arial Narrow" w:hAnsi="Arial Narrow" w:cs="Arial Narrow"/>
          <w:sz w:val="22"/>
          <w:szCs w:val="22"/>
        </w:rPr>
      </w:pPr>
      <w:bookmarkStart w:id="1" w:name="_heading=h.30j0zll" w:colFirst="0" w:colLast="0"/>
      <w:bookmarkEnd w:id="1"/>
      <w:r>
        <w:rPr>
          <w:rFonts w:ascii="Arial Narrow" w:eastAsia="Arial Narrow" w:hAnsi="Arial Narrow" w:cs="Arial Narrow"/>
          <w:sz w:val="22"/>
          <w:szCs w:val="22"/>
        </w:rPr>
        <w:t>Este formato aplica para soportar la idoneidad, trayectoria y experiencia del grupo A1 líder.</w:t>
      </w:r>
    </w:p>
    <w:p w14:paraId="2DC79DDD" w14:textId="77777777" w:rsidR="00A056EF" w:rsidRDefault="00A039DA">
      <w:pPr>
        <w:widowControl w:val="0"/>
        <w:numPr>
          <w:ilvl w:val="0"/>
          <w:numId w:val="1"/>
        </w:numPr>
        <w:tabs>
          <w:tab w:val="left" w:pos="284"/>
        </w:tabs>
        <w:ind w:left="0" w:right="415" w:hanging="2"/>
        <w:jc w:val="both"/>
        <w:rPr>
          <w:rFonts w:ascii="Arial Narrow" w:eastAsia="Arial Narrow" w:hAnsi="Arial Narrow" w:cs="Arial Narrow"/>
          <w:sz w:val="22"/>
          <w:szCs w:val="22"/>
        </w:rPr>
      </w:pPr>
      <w:bookmarkStart w:id="2" w:name="_heading=h.5kweywjqqmpd" w:colFirst="0" w:colLast="0"/>
      <w:bookmarkEnd w:id="2"/>
      <w:r>
        <w:rPr>
          <w:rFonts w:ascii="Arial Narrow" w:eastAsia="Arial Narrow" w:hAnsi="Arial Narrow" w:cs="Arial Narrow"/>
          <w:sz w:val="22"/>
          <w:szCs w:val="22"/>
          <w:highlight w:val="white"/>
        </w:rPr>
        <w:t>En este formato se debe registrar al menos dos (2) proyectos ejecutados en los últimos cinco (5) años</w:t>
      </w:r>
      <w:r>
        <w:rPr>
          <w:rFonts w:ascii="Arial Narrow" w:eastAsia="Arial Narrow" w:hAnsi="Arial Narrow" w:cs="Arial Narrow"/>
          <w:b/>
          <w:sz w:val="22"/>
          <w:szCs w:val="22"/>
          <w:highlight w:val="white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relacionados con la línea temática a la cual se presenta la propuesta,</w:t>
      </w:r>
      <w:r>
        <w:rPr>
          <w:rFonts w:ascii="Arial Narrow" w:eastAsia="Arial Narrow" w:hAnsi="Arial Narrow" w:cs="Arial Narrow"/>
          <w:sz w:val="22"/>
          <w:szCs w:val="22"/>
        </w:rPr>
        <w:t xml:space="preserve"> en cumplimiento del DIRIGIDO A.</w:t>
      </w:r>
      <w:r>
        <w:rPr>
          <w:rFonts w:ascii="Arial Narrow" w:eastAsia="Arial Narrow" w:hAnsi="Arial Narrow" w:cs="Arial Narrow"/>
          <w:sz w:val="22"/>
          <w:szCs w:val="22"/>
          <w:highlight w:val="white"/>
        </w:rPr>
        <w:t xml:space="preserve"> </w:t>
      </w:r>
    </w:p>
    <w:p w14:paraId="2DC79DDE" w14:textId="77777777" w:rsidR="00A056EF" w:rsidRDefault="00A039DA">
      <w:pPr>
        <w:widowControl w:val="0"/>
        <w:numPr>
          <w:ilvl w:val="0"/>
          <w:numId w:val="1"/>
        </w:numPr>
        <w:tabs>
          <w:tab w:val="left" w:pos="284"/>
        </w:tabs>
        <w:ind w:left="0" w:right="415" w:hanging="2"/>
        <w:jc w:val="both"/>
        <w:rPr>
          <w:rFonts w:ascii="Arial Narrow" w:eastAsia="Arial Narrow" w:hAnsi="Arial Narrow" w:cs="Arial Narrow"/>
          <w:sz w:val="22"/>
          <w:szCs w:val="22"/>
        </w:rPr>
      </w:pPr>
      <w:bookmarkStart w:id="3" w:name="_heading=h.wy1uizh21uo" w:colFirst="0" w:colLast="0"/>
      <w:bookmarkEnd w:id="3"/>
      <w:r>
        <w:rPr>
          <w:rFonts w:ascii="Arial Narrow" w:eastAsia="Arial Narrow" w:hAnsi="Arial Narrow" w:cs="Arial Narrow"/>
          <w:sz w:val="22"/>
          <w:szCs w:val="22"/>
        </w:rPr>
        <w:t xml:space="preserve">Se debe allegar los soportes de los proyectos relacionados en la 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Tabla No.1 </w:t>
      </w:r>
      <w:r>
        <w:rPr>
          <w:rFonts w:ascii="Arial Narrow" w:eastAsia="Arial Narrow" w:hAnsi="Arial Narrow" w:cs="Arial Narrow"/>
          <w:sz w:val="22"/>
          <w:szCs w:val="22"/>
        </w:rPr>
        <w:t>que pueden corresponder a c</w:t>
      </w:r>
      <w:sdt>
        <w:sdtPr>
          <w:tag w:val="goog_rdk_0"/>
          <w:id w:val="-380096702"/>
        </w:sdtPr>
        <w:sdtEndPr/>
        <w:sdtContent/>
      </w:sdt>
      <w:r>
        <w:rPr>
          <w:rFonts w:ascii="Arial Narrow" w:eastAsia="Arial Narrow" w:hAnsi="Arial Narrow" w:cs="Arial Narrow"/>
          <w:sz w:val="22"/>
          <w:szCs w:val="22"/>
        </w:rPr>
        <w:t>ertificación expedida por la entidad contratante donde se certifique objeto, obligaciones y cumplimiento a satisfacción o indicar que está en ejecución satisfactoria, y/o acta de liquidación, los cuales deberán ser incluidos en la plataforma SIGP, en la sección de “Documentos”, submenú “Requisitos”.</w:t>
      </w:r>
    </w:p>
    <w:p w14:paraId="2DC79DDF" w14:textId="77777777" w:rsidR="00A056EF" w:rsidRDefault="00A039DA">
      <w:pPr>
        <w:widowControl w:val="0"/>
        <w:numPr>
          <w:ilvl w:val="0"/>
          <w:numId w:val="1"/>
        </w:numPr>
        <w:tabs>
          <w:tab w:val="left" w:pos="284"/>
        </w:tabs>
        <w:ind w:left="0" w:right="415" w:hanging="2"/>
        <w:jc w:val="both"/>
        <w:rPr>
          <w:rFonts w:ascii="Arial Narrow" w:eastAsia="Arial Narrow" w:hAnsi="Arial Narrow" w:cs="Arial Narrow"/>
          <w:sz w:val="22"/>
          <w:szCs w:val="22"/>
        </w:rPr>
      </w:pPr>
      <w:bookmarkStart w:id="4" w:name="_heading=h.8l53n2q0olam" w:colFirst="0" w:colLast="0"/>
      <w:bookmarkEnd w:id="4"/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El proponente </w:t>
      </w:r>
      <w:r>
        <w:rPr>
          <w:rFonts w:ascii="Arial Narrow" w:eastAsia="Arial Narrow" w:hAnsi="Arial Narrow" w:cs="Arial Narrow"/>
          <w:sz w:val="22"/>
          <w:szCs w:val="22"/>
        </w:rPr>
        <w:t>p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odrá soportar la idoneidad y trayectoria del grupo A1 líder con información que repose en el sistema de gestión documental del Ministerio, siempre y cuando lo relacione e identifique con código y fuente de financiación dentro de la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Tabla No. 2.</w:t>
      </w:r>
    </w:p>
    <w:p w14:paraId="2DC79DE0" w14:textId="77777777" w:rsidR="00A056EF" w:rsidRDefault="00A056EF">
      <w:pPr>
        <w:ind w:left="0" w:hanging="2"/>
        <w:jc w:val="both"/>
        <w:rPr>
          <w:highlight w:val="white"/>
        </w:rPr>
      </w:pPr>
    </w:p>
    <w:p w14:paraId="2DC79DE1" w14:textId="77777777" w:rsidR="00A056EF" w:rsidRDefault="00A056EF">
      <w:pPr>
        <w:ind w:left="0" w:hanging="2"/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2DC79DE2" w14:textId="77777777" w:rsidR="00A056EF" w:rsidRDefault="00A039DA">
      <w:pPr>
        <w:ind w:left="0" w:hanging="2"/>
        <w:rPr>
          <w:highlight w:val="white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NOMBRE DEL GRUPO DE INVESTIGACIÓN A1 LIDER DE LA PROPUESTA:</w:t>
      </w:r>
      <w:r>
        <w:rPr>
          <w:rFonts w:ascii="Arial Narrow" w:eastAsia="Arial Narrow" w:hAnsi="Arial Narrow" w:cs="Arial Narrow"/>
          <w:sz w:val="22"/>
          <w:szCs w:val="22"/>
        </w:rPr>
        <w:t xml:space="preserve"> ___________________________________________________________________</w:t>
      </w:r>
    </w:p>
    <w:p w14:paraId="2DC79DE3" w14:textId="77777777" w:rsidR="00A056EF" w:rsidRDefault="00A056EF">
      <w:pPr>
        <w:ind w:left="0" w:hanging="2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2DC79DE4" w14:textId="77777777" w:rsidR="00A056EF" w:rsidRDefault="00A039DA">
      <w:pPr>
        <w:ind w:left="0" w:hanging="2"/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Tabla No.1</w:t>
      </w:r>
      <w:r>
        <w:rPr>
          <w:rFonts w:ascii="Arial Narrow" w:eastAsia="Arial Narrow" w:hAnsi="Arial Narrow" w:cs="Arial Narrow"/>
          <w:sz w:val="22"/>
          <w:szCs w:val="22"/>
        </w:rPr>
        <w:t xml:space="preserve"> Proyectos de CTeI gestionados, ejecutados o en ejecución</w:t>
      </w:r>
    </w:p>
    <w:tbl>
      <w:tblPr>
        <w:tblStyle w:val="a3"/>
        <w:tblW w:w="14141" w:type="dxa"/>
        <w:jc w:val="center"/>
        <w:tblInd w:w="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6" w:space="0" w:color="A6A6A6"/>
          <w:insideV w:val="single" w:sz="6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2124"/>
        <w:gridCol w:w="1949"/>
        <w:gridCol w:w="2565"/>
        <w:gridCol w:w="2415"/>
        <w:gridCol w:w="1287"/>
        <w:gridCol w:w="1417"/>
        <w:gridCol w:w="1131"/>
      </w:tblGrid>
      <w:tr w:rsidR="00A056EF" w14:paraId="2DC79DED" w14:textId="77777777">
        <w:trPr>
          <w:trHeight w:val="927"/>
          <w:jc w:val="center"/>
        </w:trPr>
        <w:tc>
          <w:tcPr>
            <w:tcW w:w="1253" w:type="dxa"/>
            <w:vAlign w:val="center"/>
          </w:tcPr>
          <w:p w14:paraId="2DC79DE5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Nombre de la Entidad Ejecutora</w:t>
            </w:r>
          </w:p>
        </w:tc>
        <w:tc>
          <w:tcPr>
            <w:tcW w:w="2124" w:type="dxa"/>
            <w:vAlign w:val="center"/>
          </w:tcPr>
          <w:p w14:paraId="2DC79DE6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Rol del grupo de investigación A1 </w:t>
            </w:r>
            <w:r>
              <w:rPr>
                <w:rFonts w:ascii="Arial Narrow" w:eastAsia="Arial Narrow" w:hAnsi="Arial Narrow" w:cs="Arial Narrow"/>
                <w:b/>
              </w:rPr>
              <w:t>líder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 en el proyecto</w:t>
            </w:r>
          </w:p>
        </w:tc>
        <w:tc>
          <w:tcPr>
            <w:tcW w:w="1949" w:type="dxa"/>
            <w:vAlign w:val="center"/>
          </w:tcPr>
          <w:p w14:paraId="2DC79DE7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Objeto u objetivo general del proyecto</w:t>
            </w:r>
          </w:p>
        </w:tc>
        <w:tc>
          <w:tcPr>
            <w:tcW w:w="2565" w:type="dxa"/>
            <w:vAlign w:val="center"/>
          </w:tcPr>
          <w:p w14:paraId="2DC79DE8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Actividades de CTeI relacionadas con el proyecto</w:t>
            </w:r>
          </w:p>
        </w:tc>
        <w:tc>
          <w:tcPr>
            <w:tcW w:w="2415" w:type="dxa"/>
            <w:vAlign w:val="center"/>
          </w:tcPr>
          <w:p w14:paraId="2DC79DE9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Periodo de ejecución del proyecto (M/A de inicio – M/A de finalización)</w:t>
            </w:r>
          </w:p>
        </w:tc>
        <w:tc>
          <w:tcPr>
            <w:tcW w:w="1287" w:type="dxa"/>
            <w:vAlign w:val="center"/>
          </w:tcPr>
          <w:p w14:paraId="2DC79DEA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Duración del proyecto en meses</w:t>
            </w:r>
          </w:p>
        </w:tc>
        <w:tc>
          <w:tcPr>
            <w:tcW w:w="1417" w:type="dxa"/>
            <w:vAlign w:val="center"/>
          </w:tcPr>
          <w:p w14:paraId="2DC79DEB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Valor total del proyecto</w:t>
            </w:r>
          </w:p>
        </w:tc>
        <w:tc>
          <w:tcPr>
            <w:tcW w:w="1131" w:type="dxa"/>
            <w:vAlign w:val="center"/>
          </w:tcPr>
          <w:p w14:paraId="2DC79DEC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Tipo de soporte que anexa</w:t>
            </w:r>
          </w:p>
        </w:tc>
      </w:tr>
      <w:tr w:rsidR="00A056EF" w14:paraId="2DC79DF6" w14:textId="77777777">
        <w:trPr>
          <w:trHeight w:val="255"/>
          <w:jc w:val="center"/>
        </w:trPr>
        <w:tc>
          <w:tcPr>
            <w:tcW w:w="1253" w:type="dxa"/>
          </w:tcPr>
          <w:p w14:paraId="2DC79DEE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24" w:type="dxa"/>
          </w:tcPr>
          <w:p w14:paraId="2DC79DEF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949" w:type="dxa"/>
          </w:tcPr>
          <w:p w14:paraId="2DC79DF0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565" w:type="dxa"/>
          </w:tcPr>
          <w:p w14:paraId="2DC79DF1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415" w:type="dxa"/>
          </w:tcPr>
          <w:p w14:paraId="2DC79DF2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87" w:type="dxa"/>
          </w:tcPr>
          <w:p w14:paraId="2DC79DF3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417" w:type="dxa"/>
          </w:tcPr>
          <w:p w14:paraId="2DC79DF4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131" w:type="dxa"/>
          </w:tcPr>
          <w:p w14:paraId="2DC79DF5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A056EF" w14:paraId="2DC79DFF" w14:textId="77777777">
        <w:trPr>
          <w:trHeight w:val="255"/>
          <w:jc w:val="center"/>
        </w:trPr>
        <w:tc>
          <w:tcPr>
            <w:tcW w:w="1253" w:type="dxa"/>
          </w:tcPr>
          <w:p w14:paraId="2DC79DF7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24" w:type="dxa"/>
          </w:tcPr>
          <w:p w14:paraId="2DC79DF8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949" w:type="dxa"/>
          </w:tcPr>
          <w:p w14:paraId="2DC79DF9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565" w:type="dxa"/>
          </w:tcPr>
          <w:p w14:paraId="2DC79DFA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415" w:type="dxa"/>
          </w:tcPr>
          <w:p w14:paraId="2DC79DFB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87" w:type="dxa"/>
          </w:tcPr>
          <w:p w14:paraId="2DC79DFC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417" w:type="dxa"/>
          </w:tcPr>
          <w:p w14:paraId="2DC79DFD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131" w:type="dxa"/>
          </w:tcPr>
          <w:p w14:paraId="2DC79DFE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A056EF" w14:paraId="2DC79E08" w14:textId="77777777">
        <w:trPr>
          <w:trHeight w:val="255"/>
          <w:jc w:val="center"/>
        </w:trPr>
        <w:tc>
          <w:tcPr>
            <w:tcW w:w="1253" w:type="dxa"/>
          </w:tcPr>
          <w:p w14:paraId="2DC79E00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24" w:type="dxa"/>
          </w:tcPr>
          <w:p w14:paraId="2DC79E01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949" w:type="dxa"/>
          </w:tcPr>
          <w:p w14:paraId="2DC79E02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565" w:type="dxa"/>
          </w:tcPr>
          <w:p w14:paraId="2DC79E03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415" w:type="dxa"/>
          </w:tcPr>
          <w:p w14:paraId="2DC79E04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87" w:type="dxa"/>
          </w:tcPr>
          <w:p w14:paraId="2DC79E05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417" w:type="dxa"/>
          </w:tcPr>
          <w:p w14:paraId="2DC79E06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131" w:type="dxa"/>
          </w:tcPr>
          <w:p w14:paraId="2DC79E07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A056EF" w14:paraId="2DC79E11" w14:textId="77777777">
        <w:trPr>
          <w:trHeight w:val="255"/>
          <w:jc w:val="center"/>
        </w:trPr>
        <w:tc>
          <w:tcPr>
            <w:tcW w:w="1253" w:type="dxa"/>
          </w:tcPr>
          <w:p w14:paraId="2DC79E09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24" w:type="dxa"/>
          </w:tcPr>
          <w:p w14:paraId="2DC79E0A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949" w:type="dxa"/>
          </w:tcPr>
          <w:p w14:paraId="2DC79E0B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565" w:type="dxa"/>
          </w:tcPr>
          <w:p w14:paraId="2DC79E0C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415" w:type="dxa"/>
          </w:tcPr>
          <w:p w14:paraId="2DC79E0D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287" w:type="dxa"/>
          </w:tcPr>
          <w:p w14:paraId="2DC79E0E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417" w:type="dxa"/>
          </w:tcPr>
          <w:p w14:paraId="2DC79E0F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131" w:type="dxa"/>
          </w:tcPr>
          <w:p w14:paraId="2DC79E10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A056EF" w14:paraId="2DC79E16" w14:textId="77777777">
        <w:trPr>
          <w:trHeight w:val="255"/>
          <w:jc w:val="center"/>
        </w:trPr>
        <w:tc>
          <w:tcPr>
            <w:tcW w:w="10306" w:type="dxa"/>
            <w:gridSpan w:val="5"/>
            <w:shd w:val="clear" w:color="auto" w:fill="8DB3E2"/>
          </w:tcPr>
          <w:p w14:paraId="2DC79E12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TOTAL</w:t>
            </w:r>
          </w:p>
        </w:tc>
        <w:tc>
          <w:tcPr>
            <w:tcW w:w="1287" w:type="dxa"/>
            <w:shd w:val="clear" w:color="auto" w:fill="8DB3E2"/>
          </w:tcPr>
          <w:p w14:paraId="2DC79E13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####</w:t>
            </w:r>
          </w:p>
        </w:tc>
        <w:tc>
          <w:tcPr>
            <w:tcW w:w="1417" w:type="dxa"/>
            <w:shd w:val="clear" w:color="auto" w:fill="8DB3E2"/>
          </w:tcPr>
          <w:p w14:paraId="2DC79E14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$</w:t>
            </w:r>
          </w:p>
        </w:tc>
        <w:tc>
          <w:tcPr>
            <w:tcW w:w="1131" w:type="dxa"/>
            <w:shd w:val="clear" w:color="auto" w:fill="8DB3E2"/>
          </w:tcPr>
          <w:p w14:paraId="2DC79E15" w14:textId="77777777" w:rsidR="00A056EF" w:rsidRDefault="00A056EF">
            <w:pPr>
              <w:spacing w:line="259" w:lineRule="auto"/>
              <w:ind w:left="0" w:hanging="2"/>
              <w:rPr>
                <w:rFonts w:ascii="Arial Narrow" w:eastAsia="Arial Narrow" w:hAnsi="Arial Narrow" w:cs="Arial Narrow"/>
                <w:color w:val="FFFFFF"/>
              </w:rPr>
            </w:pPr>
          </w:p>
        </w:tc>
      </w:tr>
    </w:tbl>
    <w:p w14:paraId="2DC79E17" w14:textId="77777777" w:rsidR="00A056EF" w:rsidRDefault="00A056EF">
      <w:pPr>
        <w:ind w:left="0" w:hanging="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</w:p>
    <w:p w14:paraId="2DC79E18" w14:textId="77777777" w:rsidR="00A056EF" w:rsidRDefault="00A056EF">
      <w:pPr>
        <w:ind w:left="0" w:hanging="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</w:p>
    <w:p w14:paraId="2DC79E19" w14:textId="77777777" w:rsidR="00A056EF" w:rsidRDefault="00A039DA">
      <w:pPr>
        <w:ind w:left="0" w:hanging="2"/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Tabla No.2</w:t>
      </w:r>
      <w:r>
        <w:rPr>
          <w:rFonts w:ascii="Arial Narrow" w:eastAsia="Arial Narrow" w:hAnsi="Arial Narrow" w:cs="Arial Narrow"/>
          <w:sz w:val="22"/>
          <w:szCs w:val="22"/>
        </w:rPr>
        <w:t xml:space="preserve"> Proyectos de CTeI gestionados, ejecutados o en ejecución cuya información reposa en el Ministerio</w:t>
      </w:r>
    </w:p>
    <w:p w14:paraId="2DC79E1A" w14:textId="77777777" w:rsidR="00A056EF" w:rsidRDefault="00A056EF">
      <w:pPr>
        <w:ind w:left="0" w:hanging="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</w:p>
    <w:tbl>
      <w:tblPr>
        <w:tblStyle w:val="a4"/>
        <w:tblW w:w="13544" w:type="dxa"/>
        <w:jc w:val="center"/>
        <w:tblInd w:w="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6" w:space="0" w:color="A6A6A6"/>
          <w:insideV w:val="single" w:sz="6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815"/>
        <w:gridCol w:w="1665"/>
        <w:gridCol w:w="2205"/>
        <w:gridCol w:w="2070"/>
        <w:gridCol w:w="2130"/>
        <w:gridCol w:w="1485"/>
        <w:gridCol w:w="1094"/>
      </w:tblGrid>
      <w:tr w:rsidR="00A056EF" w14:paraId="2DC79E23" w14:textId="77777777">
        <w:trPr>
          <w:trHeight w:val="1020"/>
          <w:jc w:val="center"/>
        </w:trPr>
        <w:tc>
          <w:tcPr>
            <w:tcW w:w="1080" w:type="dxa"/>
            <w:vAlign w:val="center"/>
          </w:tcPr>
          <w:p w14:paraId="2DC79E1B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Nombre de la Entidad Ejecutora</w:t>
            </w:r>
          </w:p>
        </w:tc>
        <w:tc>
          <w:tcPr>
            <w:tcW w:w="1815" w:type="dxa"/>
            <w:vAlign w:val="center"/>
          </w:tcPr>
          <w:p w14:paraId="2DC79E1C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Rol del grupo de investigación A1 líder en el proyecto</w:t>
            </w:r>
          </w:p>
        </w:tc>
        <w:tc>
          <w:tcPr>
            <w:tcW w:w="1665" w:type="dxa"/>
            <w:vAlign w:val="center"/>
          </w:tcPr>
          <w:p w14:paraId="2DC79E1D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Objeto u objetivo general del proyecto</w:t>
            </w:r>
          </w:p>
        </w:tc>
        <w:tc>
          <w:tcPr>
            <w:tcW w:w="2205" w:type="dxa"/>
            <w:vAlign w:val="center"/>
          </w:tcPr>
          <w:p w14:paraId="2DC79E1E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Actividades de CTeI relacionadas con el proyecto</w:t>
            </w:r>
          </w:p>
        </w:tc>
        <w:tc>
          <w:tcPr>
            <w:tcW w:w="2070" w:type="dxa"/>
            <w:vAlign w:val="center"/>
          </w:tcPr>
          <w:p w14:paraId="2DC79E1F" w14:textId="77777777" w:rsidR="00A056EF" w:rsidRDefault="00A039DA">
            <w:pPr>
              <w:spacing w:line="259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Código </w:t>
            </w:r>
            <w:r>
              <w:rPr>
                <w:rFonts w:ascii="Arial Narrow" w:eastAsia="Arial Narrow" w:hAnsi="Arial Narrow" w:cs="Arial Narrow"/>
                <w:b/>
              </w:rPr>
              <w:t xml:space="preserve">SIGP 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del Proyecto</w:t>
            </w:r>
          </w:p>
        </w:tc>
        <w:tc>
          <w:tcPr>
            <w:tcW w:w="2130" w:type="dxa"/>
            <w:vAlign w:val="center"/>
          </w:tcPr>
          <w:p w14:paraId="2DC79E20" w14:textId="77777777" w:rsidR="00A056EF" w:rsidRDefault="00A039DA">
            <w:pPr>
              <w:spacing w:line="259" w:lineRule="auto"/>
              <w:ind w:left="0" w:hanging="2"/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Título del proyecto</w:t>
            </w:r>
          </w:p>
        </w:tc>
        <w:tc>
          <w:tcPr>
            <w:tcW w:w="1485" w:type="dxa"/>
            <w:vAlign w:val="center"/>
          </w:tcPr>
          <w:p w14:paraId="2DC79E21" w14:textId="77777777" w:rsidR="00A056EF" w:rsidRDefault="00A039DA">
            <w:pPr>
              <w:spacing w:line="259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Nombre de la 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Convocatoria/Invitación</w:t>
            </w:r>
          </w:p>
        </w:tc>
        <w:tc>
          <w:tcPr>
            <w:tcW w:w="1094" w:type="dxa"/>
            <w:vAlign w:val="center"/>
          </w:tcPr>
          <w:p w14:paraId="2DC79E22" w14:textId="77777777" w:rsidR="00A056EF" w:rsidRDefault="00A039DA">
            <w:pPr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Valor total de</w:t>
            </w:r>
            <w:r>
              <w:rPr>
                <w:rFonts w:ascii="Arial Narrow" w:eastAsia="Arial Narrow" w:hAnsi="Arial Narrow" w:cs="Arial Narrow"/>
                <w:b/>
              </w:rPr>
              <w:t xml:space="preserve"> financiación del </w:t>
            </w:r>
            <w:r>
              <w:rPr>
                <w:rFonts w:ascii="Arial Narrow" w:eastAsia="Arial Narrow" w:hAnsi="Arial Narrow" w:cs="Arial Narrow"/>
                <w:b/>
                <w:color w:val="000000"/>
              </w:rPr>
              <w:t>proyecto</w:t>
            </w:r>
          </w:p>
        </w:tc>
      </w:tr>
      <w:tr w:rsidR="00A056EF" w14:paraId="2DC79E2C" w14:textId="77777777">
        <w:trPr>
          <w:trHeight w:val="255"/>
          <w:jc w:val="center"/>
        </w:trPr>
        <w:tc>
          <w:tcPr>
            <w:tcW w:w="1080" w:type="dxa"/>
          </w:tcPr>
          <w:p w14:paraId="2DC79E24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15" w:type="dxa"/>
          </w:tcPr>
          <w:p w14:paraId="2DC79E25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665" w:type="dxa"/>
          </w:tcPr>
          <w:p w14:paraId="2DC79E26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205" w:type="dxa"/>
          </w:tcPr>
          <w:p w14:paraId="2DC79E27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070" w:type="dxa"/>
          </w:tcPr>
          <w:p w14:paraId="2DC79E28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30" w:type="dxa"/>
          </w:tcPr>
          <w:p w14:paraId="2DC79E29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85" w:type="dxa"/>
          </w:tcPr>
          <w:p w14:paraId="2DC79E2A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94" w:type="dxa"/>
          </w:tcPr>
          <w:p w14:paraId="2DC79E2B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056EF" w14:paraId="2DC79E35" w14:textId="77777777">
        <w:trPr>
          <w:trHeight w:val="255"/>
          <w:jc w:val="center"/>
        </w:trPr>
        <w:tc>
          <w:tcPr>
            <w:tcW w:w="1080" w:type="dxa"/>
          </w:tcPr>
          <w:p w14:paraId="2DC79E2D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15" w:type="dxa"/>
          </w:tcPr>
          <w:p w14:paraId="2DC79E2E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665" w:type="dxa"/>
          </w:tcPr>
          <w:p w14:paraId="2DC79E2F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205" w:type="dxa"/>
          </w:tcPr>
          <w:p w14:paraId="2DC79E30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070" w:type="dxa"/>
          </w:tcPr>
          <w:p w14:paraId="2DC79E31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30" w:type="dxa"/>
          </w:tcPr>
          <w:p w14:paraId="2DC79E32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85" w:type="dxa"/>
          </w:tcPr>
          <w:p w14:paraId="2DC79E33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94" w:type="dxa"/>
          </w:tcPr>
          <w:p w14:paraId="2DC79E34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056EF" w14:paraId="2DC79E3E" w14:textId="77777777">
        <w:trPr>
          <w:trHeight w:val="255"/>
          <w:jc w:val="center"/>
        </w:trPr>
        <w:tc>
          <w:tcPr>
            <w:tcW w:w="1080" w:type="dxa"/>
          </w:tcPr>
          <w:p w14:paraId="2DC79E36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15" w:type="dxa"/>
          </w:tcPr>
          <w:p w14:paraId="2DC79E37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665" w:type="dxa"/>
          </w:tcPr>
          <w:p w14:paraId="2DC79E38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205" w:type="dxa"/>
          </w:tcPr>
          <w:p w14:paraId="2DC79E39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070" w:type="dxa"/>
          </w:tcPr>
          <w:p w14:paraId="2DC79E3A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30" w:type="dxa"/>
          </w:tcPr>
          <w:p w14:paraId="2DC79E3B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85" w:type="dxa"/>
          </w:tcPr>
          <w:p w14:paraId="2DC79E3C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94" w:type="dxa"/>
          </w:tcPr>
          <w:p w14:paraId="2DC79E3D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056EF" w14:paraId="2DC79E47" w14:textId="77777777">
        <w:trPr>
          <w:trHeight w:val="255"/>
          <w:jc w:val="center"/>
        </w:trPr>
        <w:tc>
          <w:tcPr>
            <w:tcW w:w="1080" w:type="dxa"/>
          </w:tcPr>
          <w:p w14:paraId="2DC79E3F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15" w:type="dxa"/>
          </w:tcPr>
          <w:p w14:paraId="2DC79E40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665" w:type="dxa"/>
          </w:tcPr>
          <w:p w14:paraId="2DC79E41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205" w:type="dxa"/>
          </w:tcPr>
          <w:p w14:paraId="2DC79E42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070" w:type="dxa"/>
          </w:tcPr>
          <w:p w14:paraId="2DC79E43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30" w:type="dxa"/>
          </w:tcPr>
          <w:p w14:paraId="2DC79E44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85" w:type="dxa"/>
          </w:tcPr>
          <w:p w14:paraId="2DC79E45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94" w:type="dxa"/>
          </w:tcPr>
          <w:p w14:paraId="2DC79E46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056EF" w14:paraId="2DC79E50" w14:textId="77777777">
        <w:trPr>
          <w:trHeight w:val="255"/>
          <w:jc w:val="center"/>
        </w:trPr>
        <w:tc>
          <w:tcPr>
            <w:tcW w:w="1080" w:type="dxa"/>
          </w:tcPr>
          <w:p w14:paraId="2DC79E48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15" w:type="dxa"/>
          </w:tcPr>
          <w:p w14:paraId="2DC79E49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665" w:type="dxa"/>
          </w:tcPr>
          <w:p w14:paraId="2DC79E4A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205" w:type="dxa"/>
          </w:tcPr>
          <w:p w14:paraId="2DC79E4B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070" w:type="dxa"/>
          </w:tcPr>
          <w:p w14:paraId="2DC79E4C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30" w:type="dxa"/>
          </w:tcPr>
          <w:p w14:paraId="2DC79E4D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85" w:type="dxa"/>
          </w:tcPr>
          <w:p w14:paraId="2DC79E4E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94" w:type="dxa"/>
          </w:tcPr>
          <w:p w14:paraId="2DC79E4F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056EF" w14:paraId="2DC79E59" w14:textId="77777777">
        <w:trPr>
          <w:trHeight w:val="255"/>
          <w:jc w:val="center"/>
        </w:trPr>
        <w:tc>
          <w:tcPr>
            <w:tcW w:w="1080" w:type="dxa"/>
          </w:tcPr>
          <w:p w14:paraId="2DC79E51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15" w:type="dxa"/>
          </w:tcPr>
          <w:p w14:paraId="2DC79E52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665" w:type="dxa"/>
          </w:tcPr>
          <w:p w14:paraId="2DC79E53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205" w:type="dxa"/>
          </w:tcPr>
          <w:p w14:paraId="2DC79E54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070" w:type="dxa"/>
          </w:tcPr>
          <w:p w14:paraId="2DC79E55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30" w:type="dxa"/>
          </w:tcPr>
          <w:p w14:paraId="2DC79E56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85" w:type="dxa"/>
          </w:tcPr>
          <w:p w14:paraId="2DC79E57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94" w:type="dxa"/>
          </w:tcPr>
          <w:p w14:paraId="2DC79E58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056EF" w14:paraId="2DC79E62" w14:textId="77777777">
        <w:trPr>
          <w:trHeight w:val="255"/>
          <w:jc w:val="center"/>
        </w:trPr>
        <w:tc>
          <w:tcPr>
            <w:tcW w:w="1080" w:type="dxa"/>
          </w:tcPr>
          <w:p w14:paraId="2DC79E5A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15" w:type="dxa"/>
          </w:tcPr>
          <w:p w14:paraId="2DC79E5B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665" w:type="dxa"/>
          </w:tcPr>
          <w:p w14:paraId="2DC79E5C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205" w:type="dxa"/>
          </w:tcPr>
          <w:p w14:paraId="2DC79E5D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070" w:type="dxa"/>
          </w:tcPr>
          <w:p w14:paraId="2DC79E5E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30" w:type="dxa"/>
          </w:tcPr>
          <w:p w14:paraId="2DC79E5F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85" w:type="dxa"/>
          </w:tcPr>
          <w:p w14:paraId="2DC79E60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94" w:type="dxa"/>
          </w:tcPr>
          <w:p w14:paraId="2DC79E61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056EF" w14:paraId="2DC79E6B" w14:textId="77777777">
        <w:trPr>
          <w:trHeight w:val="255"/>
          <w:jc w:val="center"/>
        </w:trPr>
        <w:tc>
          <w:tcPr>
            <w:tcW w:w="1080" w:type="dxa"/>
          </w:tcPr>
          <w:p w14:paraId="2DC79E63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815" w:type="dxa"/>
          </w:tcPr>
          <w:p w14:paraId="2DC79E64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1665" w:type="dxa"/>
          </w:tcPr>
          <w:p w14:paraId="2DC79E65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205" w:type="dxa"/>
          </w:tcPr>
          <w:p w14:paraId="2DC79E66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  <w:tc>
          <w:tcPr>
            <w:tcW w:w="2070" w:type="dxa"/>
          </w:tcPr>
          <w:p w14:paraId="2DC79E67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30" w:type="dxa"/>
          </w:tcPr>
          <w:p w14:paraId="2DC79E68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485" w:type="dxa"/>
          </w:tcPr>
          <w:p w14:paraId="2DC79E69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094" w:type="dxa"/>
          </w:tcPr>
          <w:p w14:paraId="2DC79E6A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056EF" w14:paraId="2DC79E70" w14:textId="77777777">
        <w:trPr>
          <w:trHeight w:val="255"/>
          <w:jc w:val="center"/>
        </w:trPr>
        <w:tc>
          <w:tcPr>
            <w:tcW w:w="8835" w:type="dxa"/>
            <w:gridSpan w:val="5"/>
            <w:shd w:val="clear" w:color="auto" w:fill="8DB3E2"/>
          </w:tcPr>
          <w:p w14:paraId="2DC79E6C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TOTAL</w:t>
            </w:r>
          </w:p>
        </w:tc>
        <w:tc>
          <w:tcPr>
            <w:tcW w:w="2130" w:type="dxa"/>
            <w:shd w:val="clear" w:color="auto" w:fill="8DB3E2"/>
          </w:tcPr>
          <w:p w14:paraId="2DC79E6D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FFFFFF"/>
              </w:rPr>
            </w:pPr>
          </w:p>
        </w:tc>
        <w:tc>
          <w:tcPr>
            <w:tcW w:w="1485" w:type="dxa"/>
            <w:shd w:val="clear" w:color="auto" w:fill="8DB3E2"/>
          </w:tcPr>
          <w:p w14:paraId="2DC79E6E" w14:textId="77777777" w:rsidR="00A056EF" w:rsidRDefault="00A056EF">
            <w:pPr>
              <w:ind w:left="0" w:hanging="2"/>
              <w:rPr>
                <w:rFonts w:ascii="Arial Narrow" w:eastAsia="Arial Narrow" w:hAnsi="Arial Narrow" w:cs="Arial Narrow"/>
                <w:color w:val="FFFFFF"/>
              </w:rPr>
            </w:pPr>
          </w:p>
        </w:tc>
        <w:tc>
          <w:tcPr>
            <w:tcW w:w="1094" w:type="dxa"/>
            <w:shd w:val="clear" w:color="auto" w:fill="8DB3E2"/>
          </w:tcPr>
          <w:p w14:paraId="2DC79E6F" w14:textId="77777777" w:rsidR="00A056EF" w:rsidRDefault="00A039DA">
            <w:pPr>
              <w:ind w:left="0" w:hanging="2"/>
              <w:rPr>
                <w:rFonts w:ascii="Arial Narrow" w:eastAsia="Arial Narrow" w:hAnsi="Arial Narrow" w:cs="Arial Narrow"/>
                <w:color w:val="FFFFFF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$</w:t>
            </w:r>
          </w:p>
        </w:tc>
      </w:tr>
    </w:tbl>
    <w:p w14:paraId="2DC79E71" w14:textId="77777777" w:rsidR="00A056EF" w:rsidRDefault="00A056EF">
      <w:pPr>
        <w:ind w:left="0" w:hanging="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</w:p>
    <w:p w14:paraId="2DC79E72" w14:textId="77777777" w:rsidR="00A056EF" w:rsidRDefault="00A056EF">
      <w:pPr>
        <w:ind w:left="0" w:hanging="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</w:p>
    <w:sectPr w:rsidR="00A056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34" w:right="1134" w:bottom="1134" w:left="1162" w:header="794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89D02" w14:textId="77777777" w:rsidR="006512EE" w:rsidRDefault="006512EE">
      <w:pPr>
        <w:spacing w:line="240" w:lineRule="auto"/>
        <w:ind w:left="0" w:hanging="2"/>
      </w:pPr>
      <w:r>
        <w:separator/>
      </w:r>
    </w:p>
  </w:endnote>
  <w:endnote w:type="continuationSeparator" w:id="0">
    <w:p w14:paraId="08D8900A" w14:textId="77777777" w:rsidR="006512EE" w:rsidRDefault="006512E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764D9BA-6499-4C9A-8853-0C1A97D462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CC889766-012F-4837-B4EB-9115827526F3}"/>
    <w:embedBold r:id="rId3" w:fontKey="{260074F6-F308-4592-A6FC-9FB6C0C56E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ED7571-B19B-4159-92A6-52D70CFC102B}"/>
    <w:embedBold r:id="rId5" w:fontKey="{03FA4AE1-9901-4082-9D48-D23C30FAC100}"/>
    <w:embedItalic r:id="rId6" w:fontKey="{CFD19312-6EFC-4DF1-9339-56652D9BDC7B}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B9B1E55-2210-4A71-90F3-3A3148B27D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7600810-0610-4024-BEBA-F3A49A17D40F}"/>
    <w:embedItalic r:id="rId9" w:fontKey="{DDC723BB-D92D-4467-AA74-4555A756B1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061A3A5-4655-4814-AF17-8FB9B3266B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79C1D3A-AAC6-4E24-A260-E91A78522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9E76" w14:textId="77777777" w:rsidR="00A056EF" w:rsidRDefault="00A056E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9E77" w14:textId="77777777" w:rsidR="00A056EF" w:rsidRDefault="00A039DA">
    <w:pPr>
      <w:tabs>
        <w:tab w:val="center" w:pos="0"/>
        <w:tab w:val="right" w:pos="8504"/>
      </w:tabs>
      <w:ind w:left="0" w:hanging="2"/>
      <w:rPr>
        <w:rFonts w:ascii="Arial" w:eastAsia="Arial" w:hAnsi="Arial" w:cs="Arial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DC79E83" wp14:editId="2DC79E84">
          <wp:simplePos x="0" y="0"/>
          <wp:positionH relativeFrom="column">
            <wp:posOffset>6972300</wp:posOffset>
          </wp:positionH>
          <wp:positionV relativeFrom="paragraph">
            <wp:posOffset>114300</wp:posOffset>
          </wp:positionV>
          <wp:extent cx="1829752" cy="727000"/>
          <wp:effectExtent l="0" t="0" r="0" b="0"/>
          <wp:wrapNone/>
          <wp:docPr id="10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9752" cy="727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45720" distB="45720" distL="114300" distR="114300" simplePos="0" relativeHeight="251660288" behindDoc="0" locked="0" layoutInCell="1" hidden="0" allowOverlap="1" wp14:anchorId="2DC79E85" wp14:editId="2DC79E86">
              <wp:simplePos x="0" y="0"/>
              <wp:positionH relativeFrom="column">
                <wp:posOffset>50801</wp:posOffset>
              </wp:positionH>
              <wp:positionV relativeFrom="paragraph">
                <wp:posOffset>20321</wp:posOffset>
              </wp:positionV>
              <wp:extent cx="5935980" cy="247015"/>
              <wp:effectExtent l="0" t="0" r="0" b="0"/>
              <wp:wrapSquare wrapText="bothSides" distT="45720" distB="45720" distL="114300" distR="114300"/>
              <wp:docPr id="1035" name="Rectángulo 10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92298" y="3670780"/>
                        <a:ext cx="5907405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C79E87" w14:textId="77777777" w:rsidR="00A056EF" w:rsidRDefault="00A039DA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Av. Calle 26 # 57- 41 / 83 Torre 8 Piso 2 – PBX: (57+1) 6258480, Ext 2081 – Línea gratuita nacional 018000914446 – Bogotá D.C. Colombia</w:t>
                          </w:r>
                        </w:p>
                        <w:p w14:paraId="2DC79E88" w14:textId="77777777" w:rsidR="00A056EF" w:rsidRDefault="00A056EF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2DC79E89" w14:textId="77777777" w:rsidR="00A056EF" w:rsidRDefault="00A056E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50801</wp:posOffset>
              </wp:positionH>
              <wp:positionV relativeFrom="paragraph">
                <wp:posOffset>20321</wp:posOffset>
              </wp:positionV>
              <wp:extent cx="5935980" cy="247015"/>
              <wp:effectExtent b="0" l="0" r="0" t="0"/>
              <wp:wrapSquare wrapText="bothSides" distB="45720" distT="45720" distL="114300" distR="114300"/>
              <wp:docPr id="103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5980" cy="2470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DC79E78" w14:textId="77777777" w:rsidR="00A056EF" w:rsidRDefault="00A056EF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2DC79E79" w14:textId="77777777" w:rsidR="00A056EF" w:rsidRDefault="00A056EF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2DC79E7A" w14:textId="77777777" w:rsidR="00A056EF" w:rsidRDefault="00A039DA">
    <w:pPr>
      <w:tabs>
        <w:tab w:val="center" w:pos="0"/>
        <w:tab w:val="right" w:pos="8504"/>
      </w:tabs>
      <w:ind w:left="0" w:hanging="2"/>
      <w:rPr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Código: M801PR01F01</w:t>
    </w:r>
  </w:p>
  <w:p w14:paraId="2DC79E7B" w14:textId="77777777" w:rsidR="00A056EF" w:rsidRDefault="00A039DA">
    <w:pPr>
      <w:tabs>
        <w:tab w:val="center" w:pos="0"/>
        <w:tab w:val="right" w:pos="8504"/>
      </w:tabs>
      <w:ind w:left="0" w:hanging="2"/>
      <w:rPr>
        <w:rFonts w:ascii="Arial Narrow" w:eastAsia="Arial Narrow" w:hAnsi="Arial Narrow" w:cs="Arial Narrow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Versión: 00</w:t>
    </w:r>
  </w:p>
  <w:p w14:paraId="2DC79E7C" w14:textId="77777777" w:rsidR="00A056EF" w:rsidRDefault="00A039DA">
    <w:pPr>
      <w:tabs>
        <w:tab w:val="center" w:pos="0"/>
        <w:tab w:val="right" w:pos="8504"/>
      </w:tabs>
      <w:ind w:left="0" w:hanging="2"/>
      <w:rPr>
        <w:rFonts w:ascii="Arial Narrow" w:eastAsia="Arial Narrow" w:hAnsi="Arial Narrow" w:cs="Arial Narrow"/>
        <w:color w:val="808080"/>
        <w:sz w:val="16"/>
        <w:szCs w:val="16"/>
      </w:rPr>
    </w:pPr>
    <w:r>
      <w:rPr>
        <w:rFonts w:ascii="Arial Narrow" w:eastAsia="Arial Narrow" w:hAnsi="Arial Narrow" w:cs="Arial Narrow"/>
        <w:sz w:val="16"/>
        <w:szCs w:val="16"/>
      </w:rPr>
      <w:t>Vigente desde 2020-01-09</w:t>
    </w:r>
  </w:p>
  <w:p w14:paraId="2DC79E7D" w14:textId="6F3534EF" w:rsidR="00A056EF" w:rsidRDefault="00A039DA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Página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PAGE</w:instrText>
    </w:r>
    <w:r>
      <w:rPr>
        <w:rFonts w:ascii="Arial" w:eastAsia="Arial" w:hAnsi="Arial" w:cs="Arial"/>
        <w:sz w:val="16"/>
        <w:szCs w:val="16"/>
      </w:rPr>
      <w:fldChar w:fldCharType="separate"/>
    </w:r>
    <w:r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  <w:r>
      <w:rPr>
        <w:rFonts w:ascii="Arial" w:eastAsia="Arial" w:hAnsi="Arial" w:cs="Arial"/>
        <w:sz w:val="16"/>
        <w:szCs w:val="16"/>
      </w:rPr>
      <w:t xml:space="preserve"> de </w:t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>NUMPAGES</w:instrText>
    </w:r>
    <w:r>
      <w:rPr>
        <w:rFonts w:ascii="Arial" w:eastAsia="Arial" w:hAnsi="Arial" w:cs="Arial"/>
        <w:sz w:val="16"/>
        <w:szCs w:val="16"/>
      </w:rPr>
      <w:fldChar w:fldCharType="separate"/>
    </w:r>
    <w:r>
      <w:rPr>
        <w:rFonts w:ascii="Arial" w:eastAsia="Arial" w:hAnsi="Arial" w:cs="Arial"/>
        <w:noProof/>
        <w:sz w:val="16"/>
        <w:szCs w:val="16"/>
      </w:rPr>
      <w:t>2</w:t>
    </w:r>
    <w:r>
      <w:rPr>
        <w:rFonts w:ascii="Arial" w:eastAsia="Arial" w:hAnsi="Arial" w:cs="Arial"/>
        <w:sz w:val="16"/>
        <w:szCs w:val="16"/>
      </w:rPr>
      <w:fldChar w:fldCharType="end"/>
    </w:r>
    <w:r>
      <w:t xml:space="preserve"> </w:t>
    </w:r>
  </w:p>
  <w:p w14:paraId="2DC79E7E" w14:textId="77777777" w:rsidR="00A056EF" w:rsidRDefault="00A056E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9E80" w14:textId="77777777" w:rsidR="00A056EF" w:rsidRDefault="00A056E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49EB8" w14:textId="77777777" w:rsidR="006512EE" w:rsidRDefault="006512EE">
      <w:pPr>
        <w:spacing w:line="240" w:lineRule="auto"/>
        <w:ind w:left="0" w:hanging="2"/>
      </w:pPr>
      <w:r>
        <w:separator/>
      </w:r>
    </w:p>
  </w:footnote>
  <w:footnote w:type="continuationSeparator" w:id="0">
    <w:p w14:paraId="326D6B29" w14:textId="77777777" w:rsidR="006512EE" w:rsidRDefault="006512E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9E74" w14:textId="77777777" w:rsidR="00A056EF" w:rsidRDefault="00A056E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9E75" w14:textId="77777777" w:rsidR="00A056EF" w:rsidRDefault="00A039DA">
    <w:pPr>
      <w:ind w:left="0" w:hanging="2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DC79E81" wp14:editId="2DC79E82">
          <wp:simplePos x="0" y="0"/>
          <wp:positionH relativeFrom="column">
            <wp:posOffset>3852545</wp:posOffset>
          </wp:positionH>
          <wp:positionV relativeFrom="paragraph">
            <wp:posOffset>-389889</wp:posOffset>
          </wp:positionV>
          <wp:extent cx="897573" cy="637528"/>
          <wp:effectExtent l="0" t="0" r="0" b="0"/>
          <wp:wrapNone/>
          <wp:docPr id="10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7573" cy="63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9E7F" w14:textId="77777777" w:rsidR="00A056EF" w:rsidRDefault="00A056E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F80DFF"/>
    <w:multiLevelType w:val="multilevel"/>
    <w:tmpl w:val="2D50C00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DFD7FEB"/>
    <w:multiLevelType w:val="multilevel"/>
    <w:tmpl w:val="74345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49103993">
    <w:abstractNumId w:val="1"/>
  </w:num>
  <w:num w:numId="2" w16cid:durableId="1684744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6EF"/>
    <w:rsid w:val="0025115C"/>
    <w:rsid w:val="002C3711"/>
    <w:rsid w:val="00565416"/>
    <w:rsid w:val="006512EE"/>
    <w:rsid w:val="00992894"/>
    <w:rsid w:val="00A039DA"/>
    <w:rsid w:val="00A056EF"/>
    <w:rsid w:val="00EB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79DD2"/>
  <w15:docId w15:val="{0D89F9B4-6ADB-43F0-A8B4-12737E332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ind w:left="-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hangingChars="1" w:hanging="1"/>
      <w:textDirection w:val="btLr"/>
      <w:textAlignment w:val="baseline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2"/>
      </w:numPr>
      <w:shd w:val="clear" w:color="auto" w:fill="3366CC"/>
      <w:spacing w:before="240" w:after="60"/>
      <w:ind w:left="567" w:hanging="567"/>
      <w:jc w:val="center"/>
    </w:pPr>
    <w:rPr>
      <w:rFonts w:ascii="Arial Narrow" w:hAnsi="Arial Narrow" w:cs="Arial"/>
      <w:b/>
      <w:bCs/>
      <w:color w:val="FFFFFF"/>
      <w:kern w:val="32"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jc w:val="center"/>
    </w:pPr>
    <w:rPr>
      <w:rFonts w:ascii="Helvetica-Bold" w:hAnsi="Helvetica-Bold"/>
      <w:b/>
      <w:color w:val="000000"/>
      <w:sz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jc w:val="both"/>
    </w:pPr>
    <w:rPr>
      <w:rFonts w:ascii="Helvetica" w:hAnsi="Helvetica"/>
      <w:color w:val="000000"/>
      <w:sz w:val="24"/>
    </w:rPr>
  </w:style>
  <w:style w:type="character" w:customStyle="1" w:styleId="TextoindependienteCar">
    <w:name w:val="Texto independiente Car"/>
    <w:rPr>
      <w:rFonts w:ascii="Helvetica" w:eastAsia="Times New Roman" w:hAnsi="Helvetica" w:cs="Times New Roman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styleId="Encabezado">
    <w:name w:val="header"/>
    <w:basedOn w:val="Normal"/>
    <w:next w:val="Textoindependiente"/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character" w:customStyle="1" w:styleId="TtuloCar">
    <w:name w:val="Título Car"/>
    <w:rPr>
      <w:rFonts w:ascii="Helvetica-Bold" w:eastAsia="Times New Roman" w:hAnsi="Helvetica-Bold" w:cs="Times New Roman"/>
      <w:b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Textoindependiente21">
    <w:name w:val="Texto independiente 21"/>
    <w:basedOn w:val="Normal"/>
    <w:rPr>
      <w:rFonts w:ascii="Arial" w:hAnsi="Arial"/>
      <w:sz w:val="24"/>
    </w:rPr>
  </w:style>
  <w:style w:type="paragraph" w:customStyle="1" w:styleId="Textoindependiente31">
    <w:name w:val="Texto independiente 31"/>
    <w:basedOn w:val="Normal"/>
    <w:pPr>
      <w:widowControl w:val="0"/>
      <w:spacing w:after="120"/>
      <w:jc w:val="both"/>
    </w:pPr>
    <w:rPr>
      <w:rFonts w:ascii="Arial" w:hAnsi="Arial"/>
      <w:sz w:val="24"/>
    </w:rPr>
  </w:style>
  <w:style w:type="paragraph" w:styleId="Piedepgina">
    <w:name w:val="footer"/>
    <w:basedOn w:val="Normal"/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TextonotapietextodenotaalpieTextonotapieCar1TextonotapieCarCartextodenotaalpieCarCarftCarCarCarTextonotapieCar1CarTextonotapieCarCarCartextodenotaalpieCarCarCarCarNotaapieBibliogftFAFuCar1CarCar">
    <w:name w:val="Texto nota pie;texto de nota al pie;Texto nota pie Car1;Texto nota pie Car Car;texto de nota al pie Car Car;ft Car Car Car;Texto nota pie Car1 Car;Texto nota pie Car Car Car;texto de nota al pie Car Car Car Car;Nota a pie/Bibliog;ft;FA Fu;Car1 Car Car"/>
    <w:basedOn w:val="Normal"/>
  </w:style>
  <w:style w:type="character" w:customStyle="1" w:styleId="TextonotapieCartextodenotaalpieCarTextonotapieCar1Car1TextonotapieCarCarCar1textodenotaalpieCarCarCarftCarCarCarCarTextonotapieCar1CarCarTextonotapieCarCarCarCartextodenotaalpieCarCarCarCarCar">
    <w:name w:val="Texto nota pie Car;texto de nota al pie Car;Texto nota pie Car1 Car1;Texto nota pie Car Car Car1;texto de nota al pie Car Car Car;ft Car Car Car Car;Texto nota pie Car1 Car Car;Texto nota pie Car Car Car Car;texto de nota al pie Car Car Car Car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Listavistosa-nfasis13">
    <w:name w:val="Lista vistosa - Énfasis 13"/>
    <w:basedOn w:val="Normal"/>
    <w:pPr>
      <w:suppressAutoHyphens/>
      <w:overflowPunct/>
      <w:autoSpaceDE/>
      <w:ind w:left="708"/>
      <w:textAlignment w:val="auto"/>
    </w:pPr>
    <w:rPr>
      <w:sz w:val="24"/>
      <w:szCs w:val="24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Cambria" w:eastAsia="Times New Roman" w:hAnsi="Cambria" w:cs="Times New Roman"/>
      <w:i/>
      <w:iCs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ar-SA"/>
    </w:rPr>
  </w:style>
  <w:style w:type="character" w:styleId="Refdecomenta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4"/>
      <w:szCs w:val="24"/>
    </w:rPr>
  </w:style>
  <w:style w:type="character" w:customStyle="1" w:styleId="TextocomentarioCar">
    <w:name w:val="Texto comentario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Asuntodelcomentario">
    <w:name w:val="annotation subject"/>
    <w:basedOn w:val="Textocomentario"/>
    <w:next w:val="Textocomentario"/>
    <w:qFormat/>
    <w:rPr>
      <w:b/>
      <w:bCs/>
      <w:sz w:val="20"/>
      <w:szCs w:val="20"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DefaultStyle">
    <w:name w:val="Default Style"/>
    <w:pPr>
      <w:spacing w:after="200" w:line="100" w:lineRule="atLeast"/>
      <w:ind w:leftChars="-1" w:hangingChars="1" w:hanging="1"/>
      <w:textDirection w:val="btLr"/>
      <w:textAlignment w:val="baseline"/>
      <w:outlineLvl w:val="0"/>
    </w:pPr>
    <w:rPr>
      <w:color w:val="000000"/>
      <w:position w:val="-1"/>
      <w:sz w:val="24"/>
      <w:szCs w:val="24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Default">
    <w:name w:val="WW-Default"/>
    <w:pPr>
      <w:overflowPunct w:val="0"/>
      <w:autoSpaceDE w:val="0"/>
      <w:spacing w:line="1" w:lineRule="atLeast"/>
      <w:ind w:leftChars="-1" w:hangingChars="1" w:hanging="1"/>
      <w:textDirection w:val="btLr"/>
      <w:textAlignment w:val="baseline"/>
      <w:outlineLvl w:val="0"/>
    </w:pPr>
    <w:rPr>
      <w:rFonts w:ascii="Symbol" w:eastAsia="Arial" w:hAnsi="Symbol"/>
      <w:color w:val="000000"/>
      <w:position w:val="-1"/>
      <w:sz w:val="24"/>
      <w:lang w:val="es-ES"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pPr>
      <w:suppressAutoHyphens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es-CO"/>
    </w:rPr>
  </w:style>
  <w:style w:type="paragraph" w:styleId="Sinespaciado">
    <w:name w:val="No Spacing"/>
    <w:pPr>
      <w:suppressAutoHyphens/>
      <w:spacing w:line="1" w:lineRule="atLeast"/>
      <w:ind w:leftChars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customStyle="1" w:styleId="Standard">
    <w:name w:val="Standard"/>
    <w:pPr>
      <w:autoSpaceDN w:val="0"/>
      <w:spacing w:line="1" w:lineRule="atLeast"/>
      <w:ind w:leftChars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es-ES"/>
    </w:rPr>
  </w:style>
  <w:style w:type="character" w:styleId="CitaHTML">
    <w:name w:val="HTML Cite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mbria" w:eastAsia="Times New Roman" w:hAnsi="Cambria"/>
      <w:b/>
      <w:bCs/>
      <w:color w:val="4F81BD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PrrafodelistaCar">
    <w:name w:val="Párrafo de lista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ERI">
    <w:name w:val="ERI"/>
    <w:basedOn w:val="Ttulo1"/>
    <w:pPr>
      <w:shd w:val="clear" w:color="auto" w:fill="008080"/>
    </w:pPr>
    <w:rPr>
      <w:b w:val="0"/>
    </w:rPr>
  </w:style>
  <w:style w:type="paragraph" w:styleId="TtuloTDC">
    <w:name w:val="TOC Heading"/>
    <w:basedOn w:val="Ttulo1"/>
    <w:next w:val="Normal"/>
    <w:qFormat/>
    <w:pPr>
      <w:keepLines/>
      <w:suppressAutoHyphens/>
      <w:overflowPunct/>
      <w:autoSpaceDE/>
      <w:spacing w:after="0" w:line="259" w:lineRule="auto"/>
      <w:textAlignment w:val="auto"/>
      <w:outlineLvl w:val="9"/>
    </w:pPr>
    <w:rPr>
      <w:bCs w:val="0"/>
      <w:kern w:val="0"/>
      <w:lang w:eastAsia="es-CO"/>
    </w:rPr>
  </w:style>
  <w:style w:type="character" w:customStyle="1" w:styleId="Ttulo1Car">
    <w:name w:val="Título 1 Car"/>
    <w:rPr>
      <w:rFonts w:ascii="Arial Narrow" w:eastAsia="Times New Roman" w:hAnsi="Arial Narrow" w:cs="Arial"/>
      <w:b/>
      <w:bCs/>
      <w:color w:val="FFFFFF"/>
      <w:w w:val="100"/>
      <w:kern w:val="32"/>
      <w:position w:val="-1"/>
      <w:sz w:val="22"/>
      <w:szCs w:val="22"/>
      <w:effect w:val="none"/>
      <w:shd w:val="clear" w:color="auto" w:fill="3366CC"/>
      <w:vertAlign w:val="baseline"/>
      <w:cs w:val="0"/>
      <w:em w:val="none"/>
      <w:lang w:eastAsia="ar-SA"/>
    </w:rPr>
  </w:style>
  <w:style w:type="character" w:customStyle="1" w:styleId="ERICar">
    <w:name w:val="ERI Car"/>
    <w:rPr>
      <w:rFonts w:ascii="Arial Narrow" w:eastAsia="Times New Roman" w:hAnsi="Arial Narrow" w:cs="Arial"/>
      <w:bCs/>
      <w:color w:val="FFFFFF"/>
      <w:w w:val="100"/>
      <w:kern w:val="32"/>
      <w:position w:val="-1"/>
      <w:sz w:val="22"/>
      <w:szCs w:val="22"/>
      <w:effect w:val="none"/>
      <w:shd w:val="clear" w:color="auto" w:fill="008080"/>
      <w:vertAlign w:val="baseline"/>
      <w:cs w:val="0"/>
      <w:em w:val="none"/>
      <w:lang w:eastAsia="ar-SA"/>
    </w:rPr>
  </w:style>
  <w:style w:type="paragraph" w:styleId="TDC1">
    <w:name w:val="toc 1"/>
    <w:basedOn w:val="Normal"/>
    <w:next w:val="Normal"/>
    <w:qFormat/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Bibliografa">
    <w:name w:val="Bibliography"/>
    <w:basedOn w:val="Normal"/>
    <w:next w:val="Normal"/>
    <w:qFormat/>
  </w:style>
  <w:style w:type="character" w:customStyle="1" w:styleId="Mencinsinresolver1">
    <w:name w:val="Mención sin resolver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character" w:customStyle="1" w:styleId="RefdenotaalpiereferencianotaalpieFootnotesymbolFootnote16PointSuperscript6PointftrefBVIfnrFootnoteReferenceNumberFootnoteReferenceLVL6FootnoteReferenceLVL61FootnoteReferenceLVL62FootnoteReferenceLVL63frRefF">
    <w:name w:val="Ref. de nota al pie;referencia nota al pie;Footnote symbol;Footnote;16 Point;Superscript 6 Point;ftref;BVI fnr;Footnote Reference Number;Footnote Reference_LVL6;Footnote Reference_LVL61;Footnote Reference_LVL62;Footnote Reference_LVL63;fr;Ref;F"/>
    <w:qFormat/>
    <w:rPr>
      <w:w w:val="100"/>
      <w:position w:val="-1"/>
      <w:effect w:val="none"/>
      <w:vertAlign w:val="superscript"/>
      <w:cs w:val="0"/>
      <w:em w:val="none"/>
    </w:rPr>
  </w:style>
  <w:style w:type="paragraph" w:styleId="Listaconnmeros">
    <w:name w:val="List Number"/>
    <w:basedOn w:val="Normal"/>
    <w:pPr>
      <w:tabs>
        <w:tab w:val="num" w:pos="720"/>
      </w:tabs>
      <w:overflowPunct/>
      <w:autoSpaceDE/>
      <w:contextualSpacing/>
      <w:textAlignment w:val="auto"/>
    </w:pPr>
    <w:rPr>
      <w:lang w:val="es-ES"/>
    </w:rPr>
  </w:style>
  <w:style w:type="paragraph" w:styleId="Revisin">
    <w:name w:val="Revision"/>
    <w:pPr>
      <w:suppressAutoHyphens/>
      <w:spacing w:line="1" w:lineRule="atLeast"/>
      <w:ind w:leftChars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styleId="Hipervnculovisitad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Ttulodellibro">
    <w:name w:val="Book Title"/>
    <w:rPr>
      <w:b/>
      <w:bCs/>
      <w:iCs/>
      <w:color w:val="FFFFFF"/>
      <w:spacing w:val="5"/>
      <w:w w:val="100"/>
      <w:position w:val="-1"/>
      <w:effect w:val="none"/>
      <w:vertAlign w:val="baseline"/>
      <w:cs w:val="0"/>
      <w:em w:val="none"/>
    </w:rPr>
  </w:style>
  <w:style w:type="paragraph" w:customStyle="1" w:styleId="EstiloEstiloTtulo1LatinaArial11pt11pt">
    <w:name w:val="Estilo Estilo Título 1 + (Latina) Arial 11 pt + 11 pt"/>
    <w:basedOn w:val="Normal"/>
    <w:pPr>
      <w:keepNext/>
      <w:suppressAutoHyphens/>
      <w:overflowPunct/>
      <w:autoSpaceDE/>
      <w:jc w:val="center"/>
      <w:textAlignment w:val="auto"/>
    </w:pPr>
    <w:rPr>
      <w:rFonts w:ascii="Arial" w:eastAsia="Arial Unicode MS" w:hAnsi="Arial"/>
      <w:b/>
      <w:bCs/>
      <w:sz w:val="22"/>
      <w:szCs w:val="24"/>
      <w:lang w:val="es-ES" w:eastAsia="es-ES"/>
    </w:rPr>
  </w:style>
  <w:style w:type="character" w:customStyle="1" w:styleId="normaltextrun">
    <w:name w:val="normaltextrun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findhit">
    <w:name w:val="findhit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dJTzsAfG4LDrcPjuyogolEYA2g==">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Paula Afanador Bastidas</dc:creator>
  <cp:lastModifiedBy>A G</cp:lastModifiedBy>
  <cp:revision>4</cp:revision>
  <dcterms:created xsi:type="dcterms:W3CDTF">2021-12-16T00:42:00Z</dcterms:created>
  <dcterms:modified xsi:type="dcterms:W3CDTF">2024-09-29T22:43:00Z</dcterms:modified>
</cp:coreProperties>
</file>